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456" w:rsidRDefault="00A87456" w:rsidP="00F81C6E">
      <w:pPr>
        <w:spacing w:after="0"/>
        <w:ind w:firstLine="708"/>
        <w:jc w:val="center"/>
        <w:rPr>
          <w:rFonts w:ascii="Times New Roman" w:hAnsi="Times New Roman" w:cs="Times New Roman"/>
          <w:b/>
          <w:sz w:val="28"/>
          <w:szCs w:val="28"/>
        </w:rPr>
      </w:pPr>
      <w:bookmarkStart w:id="0" w:name="_GoBack"/>
      <w:bookmarkEnd w:id="0"/>
    </w:p>
    <w:sdt>
      <w:sdtPr>
        <w:rPr>
          <w:b/>
          <w:bCs/>
          <w:color w:val="000000" w:themeColor="text1"/>
          <w:sz w:val="32"/>
          <w:szCs w:val="32"/>
        </w:rPr>
        <w:alias w:val="Организация"/>
        <w:id w:val="15866524"/>
        <w:showingPlcHdr/>
        <w:dataBinding w:prefixMappings="xmlns:ns0='http://schemas.openxmlformats.org/officeDocument/2006/extended-properties'" w:xpath="/ns0:Properties[1]/ns0:Company[1]" w:storeItemID="{6668398D-A668-4E3E-A5EB-62B293D839F1}"/>
        <w:text/>
      </w:sdtPr>
      <w:sdtEndPr/>
      <w:sdtContent>
        <w:p w:rsidR="00A87456" w:rsidRDefault="00A87456" w:rsidP="00A87456">
          <w:pPr>
            <w:spacing w:after="0"/>
            <w:jc w:val="center"/>
            <w:rPr>
              <w:b/>
              <w:bCs/>
              <w:color w:val="000000" w:themeColor="text1"/>
              <w:sz w:val="32"/>
              <w:szCs w:val="32"/>
            </w:rPr>
          </w:pPr>
          <w:r>
            <w:rPr>
              <w:b/>
              <w:bCs/>
              <w:color w:val="000000" w:themeColor="text1"/>
              <w:sz w:val="32"/>
              <w:szCs w:val="32"/>
            </w:rPr>
            <w:t xml:space="preserve">     </w:t>
          </w:r>
        </w:p>
      </w:sdtContent>
    </w:sdt>
    <w:p w:rsidR="00A87456" w:rsidRDefault="00A87456" w:rsidP="00A87456">
      <w:pPr>
        <w:spacing w:after="0"/>
        <w:jc w:val="center"/>
        <w:rPr>
          <w:rFonts w:ascii="Times New Roman" w:hAnsi="Times New Roman" w:cs="Times New Roman"/>
          <w:b/>
          <w:sz w:val="28"/>
          <w:szCs w:val="28"/>
        </w:rPr>
      </w:pPr>
      <w:r w:rsidRPr="00C55082">
        <w:rPr>
          <w:rFonts w:ascii="Times New Roman" w:hAnsi="Times New Roman" w:cs="Times New Roman"/>
          <w:b/>
          <w:sz w:val="28"/>
          <w:szCs w:val="28"/>
        </w:rPr>
        <w:t xml:space="preserve">Муниципальное казенное  учреждение       </w:t>
      </w:r>
    </w:p>
    <w:p w:rsidR="00A87456" w:rsidRPr="00C55082" w:rsidRDefault="00A87456" w:rsidP="00A87456">
      <w:pPr>
        <w:spacing w:after="0"/>
        <w:jc w:val="center"/>
        <w:rPr>
          <w:rFonts w:ascii="Times New Roman" w:hAnsi="Times New Roman" w:cs="Times New Roman"/>
          <w:b/>
          <w:sz w:val="28"/>
          <w:szCs w:val="28"/>
        </w:rPr>
      </w:pPr>
      <w:r w:rsidRPr="00C55082">
        <w:rPr>
          <w:rFonts w:ascii="Times New Roman" w:hAnsi="Times New Roman" w:cs="Times New Roman"/>
          <w:b/>
          <w:sz w:val="28"/>
          <w:szCs w:val="28"/>
        </w:rPr>
        <w:t xml:space="preserve">         «Управление образования местной администрации Чегемского муниципального района»</w:t>
      </w:r>
    </w:p>
    <w:p w:rsidR="00A87456" w:rsidRPr="00C55082" w:rsidRDefault="00A87456" w:rsidP="00A87456">
      <w:pPr>
        <w:spacing w:after="0"/>
        <w:jc w:val="center"/>
        <w:rPr>
          <w:rFonts w:ascii="Times New Roman" w:hAnsi="Times New Roman" w:cs="Times New Roman"/>
          <w:b/>
          <w:sz w:val="28"/>
          <w:szCs w:val="28"/>
        </w:rPr>
      </w:pPr>
    </w:p>
    <w:p w:rsidR="00A87456" w:rsidRDefault="00A87456" w:rsidP="00A87456">
      <w:pPr>
        <w:spacing w:after="0"/>
        <w:jc w:val="center"/>
        <w:rPr>
          <w:rFonts w:ascii="Times New Roman" w:hAnsi="Times New Roman" w:cs="Times New Roman"/>
          <w:sz w:val="28"/>
          <w:szCs w:val="28"/>
        </w:rPr>
      </w:pPr>
    </w:p>
    <w:p w:rsidR="00A87456" w:rsidRDefault="00A87456" w:rsidP="00A87456">
      <w:pPr>
        <w:spacing w:after="0"/>
        <w:jc w:val="center"/>
        <w:rPr>
          <w:rFonts w:ascii="Times New Roman" w:hAnsi="Times New Roman" w:cs="Times New Roman"/>
          <w:sz w:val="28"/>
          <w:szCs w:val="28"/>
        </w:rPr>
      </w:pPr>
    </w:p>
    <w:p w:rsidR="00A87456" w:rsidRDefault="00A87456" w:rsidP="00A87456">
      <w:pPr>
        <w:spacing w:after="0"/>
        <w:jc w:val="center"/>
        <w:rPr>
          <w:rFonts w:ascii="Times New Roman" w:hAnsi="Times New Roman" w:cs="Times New Roman"/>
          <w:sz w:val="28"/>
          <w:szCs w:val="28"/>
        </w:rPr>
      </w:pPr>
    </w:p>
    <w:p w:rsidR="00A87456" w:rsidRDefault="00A87456" w:rsidP="00A87456">
      <w:pPr>
        <w:spacing w:after="0"/>
        <w:jc w:val="center"/>
        <w:rPr>
          <w:rFonts w:ascii="Times New Roman" w:hAnsi="Times New Roman" w:cs="Times New Roman"/>
          <w:sz w:val="28"/>
          <w:szCs w:val="28"/>
        </w:rPr>
      </w:pPr>
    </w:p>
    <w:p w:rsidR="00A87456" w:rsidRDefault="00A87456" w:rsidP="00A87456">
      <w:pPr>
        <w:spacing w:after="0"/>
        <w:jc w:val="center"/>
        <w:rPr>
          <w:rFonts w:ascii="Times New Roman" w:hAnsi="Times New Roman" w:cs="Times New Roman"/>
          <w:sz w:val="28"/>
          <w:szCs w:val="28"/>
        </w:rPr>
      </w:pPr>
    </w:p>
    <w:p w:rsidR="00A87456" w:rsidRDefault="00A87456" w:rsidP="00A87456">
      <w:pPr>
        <w:spacing w:after="0"/>
        <w:jc w:val="center"/>
        <w:rPr>
          <w:rFonts w:ascii="Times New Roman" w:hAnsi="Times New Roman" w:cs="Times New Roman"/>
          <w:sz w:val="28"/>
          <w:szCs w:val="28"/>
        </w:rPr>
      </w:pPr>
    </w:p>
    <w:p w:rsidR="00A87456" w:rsidRDefault="00A87456" w:rsidP="00A87456">
      <w:pPr>
        <w:spacing w:after="0"/>
        <w:jc w:val="center"/>
        <w:rPr>
          <w:rFonts w:ascii="Times New Roman" w:hAnsi="Times New Roman" w:cs="Times New Roman"/>
          <w:sz w:val="28"/>
          <w:szCs w:val="28"/>
        </w:rPr>
      </w:pPr>
    </w:p>
    <w:p w:rsidR="00A87456" w:rsidRDefault="00A87456" w:rsidP="00A87456">
      <w:pPr>
        <w:spacing w:after="0"/>
        <w:jc w:val="center"/>
        <w:rPr>
          <w:rFonts w:ascii="Times New Roman" w:hAnsi="Times New Roman" w:cs="Times New Roman"/>
          <w:sz w:val="28"/>
          <w:szCs w:val="28"/>
        </w:rPr>
      </w:pPr>
    </w:p>
    <w:p w:rsidR="00A87456" w:rsidRPr="00C55082" w:rsidRDefault="00A87456" w:rsidP="00A87456">
      <w:pPr>
        <w:tabs>
          <w:tab w:val="left" w:pos="2295"/>
        </w:tabs>
        <w:spacing w:after="0"/>
        <w:jc w:val="center"/>
        <w:rPr>
          <w:rFonts w:ascii="Times New Roman" w:hAnsi="Times New Roman" w:cs="Times New Roman"/>
          <w:sz w:val="56"/>
          <w:szCs w:val="56"/>
        </w:rPr>
      </w:pPr>
      <w:r w:rsidRPr="00C55082">
        <w:rPr>
          <w:rFonts w:ascii="Times New Roman" w:hAnsi="Times New Roman" w:cs="Times New Roman"/>
          <w:sz w:val="56"/>
          <w:szCs w:val="56"/>
        </w:rPr>
        <w:t xml:space="preserve">Публичный доклад        </w:t>
      </w:r>
    </w:p>
    <w:p w:rsidR="00A87456" w:rsidRPr="00C55082" w:rsidRDefault="00A87456" w:rsidP="00A87456">
      <w:pPr>
        <w:tabs>
          <w:tab w:val="left" w:pos="2295"/>
        </w:tabs>
        <w:spacing w:after="0"/>
        <w:jc w:val="center"/>
        <w:rPr>
          <w:rFonts w:ascii="Times New Roman" w:hAnsi="Times New Roman" w:cs="Times New Roman"/>
          <w:sz w:val="56"/>
          <w:szCs w:val="56"/>
        </w:rPr>
      </w:pPr>
      <w:r w:rsidRPr="00C55082">
        <w:rPr>
          <w:rFonts w:ascii="Times New Roman" w:hAnsi="Times New Roman" w:cs="Times New Roman"/>
          <w:sz w:val="56"/>
          <w:szCs w:val="56"/>
        </w:rPr>
        <w:t xml:space="preserve">   о деятельности системы образования </w:t>
      </w:r>
    </w:p>
    <w:p w:rsidR="00A87456" w:rsidRPr="00C55082" w:rsidRDefault="00A87456" w:rsidP="00A87456">
      <w:pPr>
        <w:tabs>
          <w:tab w:val="left" w:pos="2295"/>
        </w:tabs>
        <w:spacing w:after="0"/>
        <w:jc w:val="center"/>
        <w:rPr>
          <w:rFonts w:ascii="Times New Roman" w:hAnsi="Times New Roman" w:cs="Times New Roman"/>
          <w:sz w:val="56"/>
          <w:szCs w:val="56"/>
        </w:rPr>
      </w:pPr>
      <w:r w:rsidRPr="00C55082">
        <w:rPr>
          <w:rFonts w:ascii="Times New Roman" w:hAnsi="Times New Roman" w:cs="Times New Roman"/>
          <w:sz w:val="56"/>
          <w:szCs w:val="56"/>
        </w:rPr>
        <w:t xml:space="preserve">Чегемского муниципального района </w:t>
      </w:r>
    </w:p>
    <w:p w:rsidR="00A87456" w:rsidRPr="00C55082" w:rsidRDefault="00A87456" w:rsidP="00A87456">
      <w:pPr>
        <w:tabs>
          <w:tab w:val="left" w:pos="2295"/>
        </w:tabs>
        <w:spacing w:after="0"/>
        <w:jc w:val="center"/>
        <w:rPr>
          <w:rFonts w:ascii="Times New Roman" w:hAnsi="Times New Roman" w:cs="Times New Roman"/>
          <w:sz w:val="56"/>
          <w:szCs w:val="56"/>
        </w:rPr>
      </w:pPr>
      <w:r w:rsidRPr="00C55082">
        <w:rPr>
          <w:rFonts w:ascii="Times New Roman" w:hAnsi="Times New Roman" w:cs="Times New Roman"/>
          <w:sz w:val="56"/>
          <w:szCs w:val="56"/>
        </w:rPr>
        <w:t xml:space="preserve">за </w:t>
      </w:r>
      <w:r>
        <w:rPr>
          <w:rFonts w:ascii="Times New Roman" w:hAnsi="Times New Roman" w:cs="Times New Roman"/>
          <w:sz w:val="56"/>
          <w:szCs w:val="56"/>
        </w:rPr>
        <w:t>2016-2017</w:t>
      </w:r>
      <w:r w:rsidRPr="00C55082">
        <w:rPr>
          <w:rFonts w:ascii="Times New Roman" w:hAnsi="Times New Roman" w:cs="Times New Roman"/>
          <w:sz w:val="56"/>
          <w:szCs w:val="56"/>
        </w:rPr>
        <w:t xml:space="preserve">   учебный год</w:t>
      </w:r>
    </w:p>
    <w:p w:rsidR="00A87456" w:rsidRPr="00C55082" w:rsidRDefault="00A87456" w:rsidP="00A87456">
      <w:pPr>
        <w:spacing w:after="0"/>
        <w:jc w:val="center"/>
        <w:rPr>
          <w:rFonts w:ascii="Times New Roman" w:hAnsi="Times New Roman" w:cs="Times New Roman"/>
          <w:sz w:val="56"/>
          <w:szCs w:val="56"/>
        </w:rPr>
      </w:pPr>
    </w:p>
    <w:p w:rsidR="00A87456" w:rsidRPr="00C55082" w:rsidRDefault="00A87456" w:rsidP="00A87456">
      <w:pPr>
        <w:spacing w:after="0"/>
        <w:jc w:val="center"/>
        <w:rPr>
          <w:rFonts w:ascii="Times New Roman" w:hAnsi="Times New Roman" w:cs="Times New Roman"/>
          <w:sz w:val="56"/>
          <w:szCs w:val="56"/>
        </w:rPr>
      </w:pPr>
    </w:p>
    <w:p w:rsidR="00A87456" w:rsidRPr="00C55082" w:rsidRDefault="00A87456" w:rsidP="00A87456">
      <w:pPr>
        <w:spacing w:after="0"/>
        <w:jc w:val="center"/>
        <w:rPr>
          <w:rFonts w:ascii="Times New Roman" w:hAnsi="Times New Roman" w:cs="Times New Roman"/>
          <w:sz w:val="56"/>
          <w:szCs w:val="56"/>
        </w:rPr>
      </w:pPr>
    </w:p>
    <w:p w:rsidR="00A87456" w:rsidRDefault="00A87456" w:rsidP="00A87456">
      <w:pPr>
        <w:spacing w:after="0"/>
        <w:jc w:val="center"/>
        <w:rPr>
          <w:rFonts w:ascii="Times New Roman" w:hAnsi="Times New Roman" w:cs="Times New Roman"/>
          <w:sz w:val="28"/>
          <w:szCs w:val="28"/>
        </w:rPr>
      </w:pPr>
    </w:p>
    <w:p w:rsidR="00A87456" w:rsidRDefault="00A87456" w:rsidP="00A87456">
      <w:pPr>
        <w:spacing w:after="0"/>
        <w:jc w:val="center"/>
        <w:rPr>
          <w:rFonts w:ascii="Times New Roman" w:hAnsi="Times New Roman" w:cs="Times New Roman"/>
          <w:sz w:val="28"/>
          <w:szCs w:val="28"/>
        </w:rPr>
      </w:pPr>
    </w:p>
    <w:p w:rsidR="00A87456" w:rsidRDefault="00A87456" w:rsidP="00A87456">
      <w:pPr>
        <w:spacing w:after="0"/>
        <w:jc w:val="center"/>
        <w:rPr>
          <w:rFonts w:ascii="Times New Roman" w:hAnsi="Times New Roman" w:cs="Times New Roman"/>
          <w:sz w:val="28"/>
          <w:szCs w:val="28"/>
        </w:rPr>
      </w:pPr>
    </w:p>
    <w:p w:rsidR="00A87456" w:rsidRDefault="00A87456" w:rsidP="00A87456">
      <w:pPr>
        <w:spacing w:after="0"/>
        <w:jc w:val="center"/>
        <w:rPr>
          <w:rFonts w:ascii="Times New Roman" w:hAnsi="Times New Roman" w:cs="Times New Roman"/>
          <w:sz w:val="28"/>
          <w:szCs w:val="28"/>
        </w:rPr>
      </w:pPr>
    </w:p>
    <w:p w:rsidR="00A87456" w:rsidRDefault="00A87456" w:rsidP="00A87456">
      <w:pPr>
        <w:spacing w:after="0"/>
        <w:jc w:val="center"/>
        <w:rPr>
          <w:rFonts w:ascii="Times New Roman" w:hAnsi="Times New Roman" w:cs="Times New Roman"/>
          <w:sz w:val="28"/>
          <w:szCs w:val="28"/>
        </w:rPr>
      </w:pPr>
    </w:p>
    <w:p w:rsidR="00A87456" w:rsidRDefault="00A87456" w:rsidP="00A87456">
      <w:pPr>
        <w:spacing w:after="0"/>
        <w:jc w:val="center"/>
        <w:rPr>
          <w:rFonts w:ascii="Times New Roman" w:hAnsi="Times New Roman" w:cs="Times New Roman"/>
          <w:sz w:val="28"/>
          <w:szCs w:val="28"/>
        </w:rPr>
      </w:pPr>
    </w:p>
    <w:p w:rsidR="00A87456" w:rsidRPr="00C55082" w:rsidRDefault="00A87456" w:rsidP="00A87456">
      <w:pPr>
        <w:spacing w:after="0"/>
        <w:rPr>
          <w:rFonts w:ascii="Times New Roman" w:hAnsi="Times New Roman" w:cs="Times New Roman"/>
          <w:b/>
          <w:sz w:val="28"/>
          <w:szCs w:val="28"/>
        </w:rPr>
      </w:pPr>
      <w:r w:rsidRPr="00C55082">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2017</w:t>
      </w:r>
      <w:r w:rsidRPr="00C55082">
        <w:rPr>
          <w:rFonts w:ascii="Times New Roman" w:hAnsi="Times New Roman" w:cs="Times New Roman"/>
          <w:b/>
          <w:sz w:val="28"/>
          <w:szCs w:val="28"/>
        </w:rPr>
        <w:t>г</w:t>
      </w:r>
      <w:proofErr w:type="spellEnd"/>
    </w:p>
    <w:p w:rsidR="00A87456" w:rsidRDefault="00A87456" w:rsidP="00A87456">
      <w:pPr>
        <w:spacing w:after="0"/>
        <w:jc w:val="center"/>
        <w:rPr>
          <w:rFonts w:ascii="Times New Roman" w:hAnsi="Times New Roman" w:cs="Times New Roman"/>
          <w:sz w:val="28"/>
          <w:szCs w:val="28"/>
        </w:rPr>
      </w:pPr>
    </w:p>
    <w:p w:rsidR="00A87456" w:rsidRDefault="00A87456" w:rsidP="00A87456">
      <w:pPr>
        <w:spacing w:after="0"/>
        <w:jc w:val="center"/>
        <w:rPr>
          <w:rFonts w:ascii="Times New Roman" w:hAnsi="Times New Roman" w:cs="Times New Roman"/>
          <w:sz w:val="28"/>
          <w:szCs w:val="28"/>
        </w:rPr>
      </w:pPr>
    </w:p>
    <w:p w:rsidR="00A87456" w:rsidRDefault="00A87456" w:rsidP="00F81C6E">
      <w:pPr>
        <w:spacing w:after="0"/>
        <w:ind w:firstLine="708"/>
        <w:jc w:val="center"/>
        <w:rPr>
          <w:rFonts w:ascii="Times New Roman" w:hAnsi="Times New Roman" w:cs="Times New Roman"/>
          <w:b/>
          <w:sz w:val="28"/>
          <w:szCs w:val="28"/>
        </w:rPr>
      </w:pPr>
    </w:p>
    <w:p w:rsidR="00A87456" w:rsidRDefault="00A87456" w:rsidP="00F81C6E">
      <w:pPr>
        <w:spacing w:after="0"/>
        <w:ind w:firstLine="708"/>
        <w:jc w:val="center"/>
        <w:rPr>
          <w:rFonts w:ascii="Times New Roman" w:hAnsi="Times New Roman" w:cs="Times New Roman"/>
          <w:b/>
          <w:sz w:val="28"/>
          <w:szCs w:val="28"/>
        </w:rPr>
      </w:pPr>
    </w:p>
    <w:p w:rsidR="00B425AB" w:rsidRPr="00A87456" w:rsidRDefault="00A87456" w:rsidP="00A87456">
      <w:pPr>
        <w:pStyle w:val="a7"/>
        <w:numPr>
          <w:ilvl w:val="0"/>
          <w:numId w:val="2"/>
        </w:num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Вводная часть</w:t>
      </w:r>
    </w:p>
    <w:p w:rsidR="00C9603C" w:rsidRPr="00380648" w:rsidRDefault="00852C0D" w:rsidP="00F81C6E">
      <w:pPr>
        <w:spacing w:after="0"/>
        <w:ind w:firstLine="708"/>
        <w:jc w:val="both"/>
        <w:rPr>
          <w:rFonts w:ascii="Times New Roman" w:hAnsi="Times New Roman" w:cs="Times New Roman"/>
          <w:sz w:val="28"/>
          <w:szCs w:val="28"/>
        </w:rPr>
      </w:pPr>
      <w:r w:rsidRPr="00380648">
        <w:rPr>
          <w:rFonts w:ascii="Times New Roman" w:hAnsi="Times New Roman" w:cs="Times New Roman"/>
          <w:sz w:val="28"/>
          <w:szCs w:val="28"/>
        </w:rPr>
        <w:t>Основные направления и задачи деятельности системы образования Чегемского муниципального района в 2016-2017 учебном году осуществлялись в соответствии с приоритетными</w:t>
      </w:r>
      <w:r w:rsidR="00B425AB">
        <w:rPr>
          <w:rFonts w:ascii="Times New Roman" w:hAnsi="Times New Roman" w:cs="Times New Roman"/>
          <w:sz w:val="28"/>
          <w:szCs w:val="28"/>
        </w:rPr>
        <w:t xml:space="preserve"> направлениями государственной политики в области образования, определёнными </w:t>
      </w:r>
      <w:r w:rsidRPr="00380648">
        <w:rPr>
          <w:rFonts w:ascii="Times New Roman" w:hAnsi="Times New Roman" w:cs="Times New Roman"/>
          <w:sz w:val="28"/>
          <w:szCs w:val="28"/>
        </w:rPr>
        <w:t>нормативно-правовыми документами, регламентирующими развитие образования  в  Российской Федерации и Кабардино-Балкарс</w:t>
      </w:r>
      <w:r w:rsidR="00B425AB">
        <w:rPr>
          <w:rFonts w:ascii="Times New Roman" w:hAnsi="Times New Roman" w:cs="Times New Roman"/>
          <w:sz w:val="28"/>
          <w:szCs w:val="28"/>
        </w:rPr>
        <w:t>кой Республике</w:t>
      </w:r>
      <w:r w:rsidRPr="00380648">
        <w:rPr>
          <w:rFonts w:ascii="Times New Roman" w:hAnsi="Times New Roman" w:cs="Times New Roman"/>
          <w:sz w:val="28"/>
          <w:szCs w:val="28"/>
        </w:rPr>
        <w:t xml:space="preserve">. Реализация  государственной политики и нормативно-правовое  регулирование </w:t>
      </w:r>
      <w:r w:rsidR="00380648">
        <w:rPr>
          <w:rFonts w:ascii="Times New Roman" w:hAnsi="Times New Roman" w:cs="Times New Roman"/>
          <w:sz w:val="28"/>
          <w:szCs w:val="28"/>
        </w:rPr>
        <w:t xml:space="preserve">в Чегемском муниципальном районе </w:t>
      </w:r>
      <w:r w:rsidRPr="00B425AB">
        <w:rPr>
          <w:rFonts w:ascii="Times New Roman" w:hAnsi="Times New Roman" w:cs="Times New Roman"/>
          <w:sz w:val="28"/>
          <w:szCs w:val="28"/>
        </w:rPr>
        <w:t>проводилось в</w:t>
      </w:r>
      <w:r w:rsidRPr="00380648">
        <w:rPr>
          <w:rFonts w:ascii="Times New Roman" w:hAnsi="Times New Roman" w:cs="Times New Roman"/>
          <w:b/>
          <w:sz w:val="28"/>
          <w:szCs w:val="28"/>
        </w:rPr>
        <w:t xml:space="preserve"> </w:t>
      </w:r>
      <w:r w:rsidRPr="00380648">
        <w:rPr>
          <w:rFonts w:ascii="Times New Roman" w:hAnsi="Times New Roman" w:cs="Times New Roman"/>
          <w:sz w:val="28"/>
          <w:szCs w:val="28"/>
        </w:rPr>
        <w:t xml:space="preserve">   сфере дошкольного, общего и дополнительного  образования, воспитания,  в сфере опеки и попечительства в отношении несовершеннолетних граждан,  в сфере социальной поддержки  и социальной  защиты  обучающи</w:t>
      </w:r>
      <w:r w:rsidR="00C9603C" w:rsidRPr="00380648">
        <w:rPr>
          <w:rFonts w:ascii="Times New Roman" w:hAnsi="Times New Roman" w:cs="Times New Roman"/>
          <w:sz w:val="28"/>
          <w:szCs w:val="28"/>
        </w:rPr>
        <w:t>хся образовательных организаций, в сфере  молодежной  политики.</w:t>
      </w:r>
    </w:p>
    <w:p w:rsidR="000B76E5" w:rsidRDefault="000B76E5" w:rsidP="00F81C6E">
      <w:pPr>
        <w:spacing w:after="0"/>
        <w:ind w:firstLine="708"/>
        <w:jc w:val="both"/>
        <w:rPr>
          <w:rFonts w:ascii="Times New Roman" w:hAnsi="Times New Roman" w:cs="Times New Roman"/>
          <w:sz w:val="28"/>
          <w:szCs w:val="28"/>
        </w:rPr>
      </w:pPr>
      <w:r>
        <w:rPr>
          <w:rFonts w:ascii="Times New Roman" w:hAnsi="Times New Roman" w:cs="Times New Roman"/>
          <w:sz w:val="28"/>
          <w:szCs w:val="28"/>
        </w:rPr>
        <w:t>Система образования Чегемского муниципального района представлена сетью</w:t>
      </w:r>
      <w:r w:rsidR="00504E9C">
        <w:rPr>
          <w:rFonts w:ascii="Times New Roman" w:hAnsi="Times New Roman" w:cs="Times New Roman"/>
          <w:sz w:val="28"/>
          <w:szCs w:val="28"/>
        </w:rPr>
        <w:t xml:space="preserve"> из 25 </w:t>
      </w:r>
      <w:r>
        <w:rPr>
          <w:rFonts w:ascii="Times New Roman" w:hAnsi="Times New Roman" w:cs="Times New Roman"/>
          <w:sz w:val="28"/>
          <w:szCs w:val="28"/>
        </w:rPr>
        <w:t xml:space="preserve"> </w:t>
      </w:r>
      <w:r w:rsidR="00504E9C">
        <w:rPr>
          <w:rFonts w:ascii="Times New Roman" w:hAnsi="Times New Roman" w:cs="Times New Roman"/>
          <w:sz w:val="28"/>
          <w:szCs w:val="28"/>
        </w:rPr>
        <w:t>образовательных</w:t>
      </w:r>
      <w:r>
        <w:rPr>
          <w:rFonts w:ascii="Times New Roman" w:hAnsi="Times New Roman" w:cs="Times New Roman"/>
          <w:sz w:val="28"/>
          <w:szCs w:val="28"/>
        </w:rPr>
        <w:t xml:space="preserve"> организаций, включающих </w:t>
      </w:r>
      <w:r w:rsidR="00504E9C">
        <w:rPr>
          <w:rFonts w:ascii="Times New Roman" w:hAnsi="Times New Roman" w:cs="Times New Roman"/>
          <w:sz w:val="28"/>
          <w:szCs w:val="28"/>
        </w:rPr>
        <w:t>14 общеобразовательных учреждений, 2 дошкольных образова</w:t>
      </w:r>
      <w:r w:rsidR="005A48B2">
        <w:rPr>
          <w:rFonts w:ascii="Times New Roman" w:hAnsi="Times New Roman" w:cs="Times New Roman"/>
          <w:sz w:val="28"/>
          <w:szCs w:val="28"/>
        </w:rPr>
        <w:t>тельных учреждения, 3 учреждения</w:t>
      </w:r>
      <w:r w:rsidR="00504E9C">
        <w:rPr>
          <w:rFonts w:ascii="Times New Roman" w:hAnsi="Times New Roman" w:cs="Times New Roman"/>
          <w:sz w:val="28"/>
          <w:szCs w:val="28"/>
        </w:rPr>
        <w:t xml:space="preserve"> дополнительного образования и 2 вечерние (сменные) школы при исправительных колониях сельского поселения Каменка.  </w:t>
      </w:r>
    </w:p>
    <w:p w:rsidR="00A43B5C" w:rsidRDefault="00504E9C" w:rsidP="00F81C6E">
      <w:pPr>
        <w:tabs>
          <w:tab w:val="left" w:pos="930"/>
        </w:tabs>
        <w:spacing w:after="0"/>
        <w:jc w:val="both"/>
      </w:pPr>
      <w:r>
        <w:rPr>
          <w:rFonts w:ascii="Times New Roman" w:hAnsi="Times New Roman" w:cs="Times New Roman"/>
          <w:sz w:val="28"/>
          <w:szCs w:val="28"/>
        </w:rPr>
        <w:tab/>
      </w:r>
      <w:r w:rsidRPr="00504E9C">
        <w:rPr>
          <w:rFonts w:ascii="Times New Roman" w:hAnsi="Times New Roman" w:cs="Times New Roman"/>
          <w:sz w:val="28"/>
          <w:szCs w:val="28"/>
        </w:rPr>
        <w:t xml:space="preserve">В соответствии с п.1 ст.9 и п.5 ст.63 Федерального закона от 29.12.2012г. №273 ФЗ «Об образовании в Российской Федерации», Федеральным законом от 24.06.1999 №120-ФЗ «Об основах системы профилактики безнадзорности и правонарушений несовершеннолетних», </w:t>
      </w:r>
      <w:r w:rsidR="00B425AB">
        <w:rPr>
          <w:rFonts w:ascii="Times New Roman" w:hAnsi="Times New Roman" w:cs="Times New Roman"/>
          <w:sz w:val="28"/>
          <w:szCs w:val="28"/>
        </w:rPr>
        <w:t xml:space="preserve">по данным учета </w:t>
      </w:r>
      <w:r>
        <w:rPr>
          <w:rFonts w:ascii="Times New Roman" w:hAnsi="Times New Roman" w:cs="Times New Roman"/>
          <w:sz w:val="28"/>
          <w:szCs w:val="28"/>
        </w:rPr>
        <w:t xml:space="preserve"> </w:t>
      </w:r>
      <w:r w:rsidRPr="00504E9C">
        <w:rPr>
          <w:rFonts w:ascii="Times New Roman" w:hAnsi="Times New Roman" w:cs="Times New Roman"/>
          <w:sz w:val="28"/>
          <w:szCs w:val="28"/>
        </w:rPr>
        <w:t>детей от 0 до 18 лет, проживающих на территории Чегемского муниципального района  и подлежащих обучению по образовательным программа</w:t>
      </w:r>
      <w:r w:rsidR="00B425AB">
        <w:rPr>
          <w:rFonts w:ascii="Times New Roman" w:hAnsi="Times New Roman" w:cs="Times New Roman"/>
          <w:sz w:val="28"/>
          <w:szCs w:val="28"/>
        </w:rPr>
        <w:t xml:space="preserve">м </w:t>
      </w:r>
      <w:r w:rsidRPr="00504E9C">
        <w:rPr>
          <w:rFonts w:ascii="Times New Roman" w:hAnsi="Times New Roman" w:cs="Times New Roman"/>
          <w:sz w:val="28"/>
          <w:szCs w:val="28"/>
        </w:rPr>
        <w:t xml:space="preserve"> дошкольного, начального общего, основного общег</w:t>
      </w:r>
      <w:r>
        <w:rPr>
          <w:rFonts w:ascii="Times New Roman" w:hAnsi="Times New Roman" w:cs="Times New Roman"/>
          <w:sz w:val="28"/>
          <w:szCs w:val="28"/>
        </w:rPr>
        <w:t>о</w:t>
      </w:r>
      <w:r w:rsidR="005A48B2">
        <w:rPr>
          <w:rFonts w:ascii="Times New Roman" w:hAnsi="Times New Roman" w:cs="Times New Roman"/>
          <w:sz w:val="28"/>
          <w:szCs w:val="28"/>
        </w:rPr>
        <w:t xml:space="preserve"> и среднего общего образования» </w:t>
      </w:r>
      <w:r>
        <w:rPr>
          <w:rFonts w:ascii="Times New Roman" w:hAnsi="Times New Roman" w:cs="Times New Roman"/>
          <w:sz w:val="28"/>
          <w:szCs w:val="28"/>
        </w:rPr>
        <w:t xml:space="preserve">в Чегемском муниципальном районе </w:t>
      </w:r>
      <w:r w:rsidRPr="00504E9C">
        <w:rPr>
          <w:rFonts w:ascii="Times New Roman" w:hAnsi="Times New Roman" w:cs="Times New Roman"/>
          <w:sz w:val="28"/>
          <w:szCs w:val="28"/>
        </w:rPr>
        <w:t xml:space="preserve">проживают 15349 </w:t>
      </w:r>
      <w:r w:rsidR="00A43B5C">
        <w:rPr>
          <w:rFonts w:ascii="Times New Roman" w:hAnsi="Times New Roman" w:cs="Times New Roman"/>
          <w:sz w:val="28"/>
          <w:szCs w:val="28"/>
        </w:rPr>
        <w:t>детей в возрасте от 0 до 18 лет:</w:t>
      </w:r>
      <w:r w:rsidRPr="00504E9C">
        <w:t xml:space="preserve"> </w:t>
      </w:r>
    </w:p>
    <w:p w:rsidR="00A43B5C" w:rsidRDefault="00A43B5C" w:rsidP="00F81C6E">
      <w:pPr>
        <w:tabs>
          <w:tab w:val="left" w:pos="930"/>
        </w:tabs>
        <w:spacing w:after="0"/>
        <w:jc w:val="both"/>
        <w:rPr>
          <w:rFonts w:ascii="Times New Roman" w:hAnsi="Times New Roman" w:cs="Times New Roman"/>
          <w:sz w:val="28"/>
          <w:szCs w:val="28"/>
        </w:rPr>
      </w:pPr>
      <w:r>
        <w:tab/>
      </w:r>
      <w:r w:rsidR="00504E9C">
        <w:rPr>
          <w:rFonts w:ascii="Times New Roman" w:hAnsi="Times New Roman" w:cs="Times New Roman"/>
          <w:sz w:val="28"/>
          <w:szCs w:val="28"/>
        </w:rPr>
        <w:t xml:space="preserve">школьного возраста </w:t>
      </w:r>
      <w:r w:rsidR="00504E9C" w:rsidRPr="00504E9C">
        <w:rPr>
          <w:rFonts w:ascii="Times New Roman" w:hAnsi="Times New Roman" w:cs="Times New Roman"/>
          <w:sz w:val="28"/>
          <w:szCs w:val="28"/>
        </w:rPr>
        <w:t xml:space="preserve"> - 7730, из них в </w:t>
      </w:r>
      <w:r w:rsidR="00504E9C">
        <w:rPr>
          <w:rFonts w:ascii="Times New Roman" w:hAnsi="Times New Roman" w:cs="Times New Roman"/>
          <w:sz w:val="28"/>
          <w:szCs w:val="28"/>
        </w:rPr>
        <w:t xml:space="preserve">образовательных  учреждениях  </w:t>
      </w:r>
      <w:r w:rsidR="00504E9C" w:rsidRPr="00504E9C">
        <w:rPr>
          <w:rFonts w:ascii="Times New Roman" w:hAnsi="Times New Roman" w:cs="Times New Roman"/>
          <w:sz w:val="28"/>
          <w:szCs w:val="28"/>
        </w:rPr>
        <w:t>района обучаются 5085 учащихся,</w:t>
      </w:r>
      <w:r w:rsidR="00504E9C">
        <w:rPr>
          <w:rFonts w:ascii="Times New Roman" w:hAnsi="Times New Roman" w:cs="Times New Roman"/>
          <w:sz w:val="28"/>
          <w:szCs w:val="28"/>
        </w:rPr>
        <w:t xml:space="preserve"> </w:t>
      </w:r>
      <w:r w:rsidR="00504E9C" w:rsidRPr="00504E9C">
        <w:rPr>
          <w:rFonts w:ascii="Times New Roman" w:hAnsi="Times New Roman" w:cs="Times New Roman"/>
          <w:sz w:val="28"/>
          <w:szCs w:val="28"/>
        </w:rPr>
        <w:t xml:space="preserve"> в </w:t>
      </w:r>
      <w:r w:rsidR="004D7F67">
        <w:rPr>
          <w:rFonts w:ascii="Times New Roman" w:hAnsi="Times New Roman" w:cs="Times New Roman"/>
          <w:sz w:val="28"/>
          <w:szCs w:val="28"/>
        </w:rPr>
        <w:t xml:space="preserve"> образовательных учреждениях   </w:t>
      </w:r>
      <w:r w:rsidR="00504E9C" w:rsidRPr="00504E9C">
        <w:rPr>
          <w:rFonts w:ascii="Times New Roman" w:hAnsi="Times New Roman" w:cs="Times New Roman"/>
          <w:sz w:val="28"/>
          <w:szCs w:val="28"/>
        </w:rPr>
        <w:t>других</w:t>
      </w:r>
      <w:r w:rsidR="004D7F67">
        <w:rPr>
          <w:rFonts w:ascii="Times New Roman" w:hAnsi="Times New Roman" w:cs="Times New Roman"/>
          <w:sz w:val="28"/>
          <w:szCs w:val="28"/>
        </w:rPr>
        <w:t xml:space="preserve"> муниципальных районов</w:t>
      </w:r>
      <w:r w:rsidR="00504E9C" w:rsidRPr="00504E9C">
        <w:rPr>
          <w:rFonts w:ascii="Times New Roman" w:hAnsi="Times New Roman" w:cs="Times New Roman"/>
          <w:sz w:val="28"/>
          <w:szCs w:val="28"/>
        </w:rPr>
        <w:t xml:space="preserve"> – </w:t>
      </w:r>
      <w:r w:rsidRPr="00A43B5C">
        <w:rPr>
          <w:rFonts w:ascii="Times New Roman" w:hAnsi="Times New Roman" w:cs="Times New Roman"/>
          <w:sz w:val="28"/>
          <w:szCs w:val="28"/>
        </w:rPr>
        <w:t xml:space="preserve">1204 учащихся, </w:t>
      </w:r>
      <w:r w:rsidR="00504E9C" w:rsidRPr="00A43B5C">
        <w:rPr>
          <w:rFonts w:ascii="Times New Roman" w:hAnsi="Times New Roman" w:cs="Times New Roman"/>
          <w:sz w:val="28"/>
          <w:szCs w:val="28"/>
        </w:rPr>
        <w:t xml:space="preserve"> в школах </w:t>
      </w:r>
      <w:proofErr w:type="spellStart"/>
      <w:r w:rsidR="00504E9C" w:rsidRPr="00A43B5C">
        <w:rPr>
          <w:rFonts w:ascii="Times New Roman" w:hAnsi="Times New Roman" w:cs="Times New Roman"/>
          <w:sz w:val="28"/>
          <w:szCs w:val="28"/>
        </w:rPr>
        <w:t>г.п</w:t>
      </w:r>
      <w:proofErr w:type="spellEnd"/>
      <w:r w:rsidR="00504E9C" w:rsidRPr="00A43B5C">
        <w:rPr>
          <w:rFonts w:ascii="Times New Roman" w:hAnsi="Times New Roman" w:cs="Times New Roman"/>
          <w:sz w:val="28"/>
          <w:szCs w:val="28"/>
        </w:rPr>
        <w:t>. Нальчик  - 1441.</w:t>
      </w:r>
    </w:p>
    <w:p w:rsidR="00504E9C" w:rsidRPr="00A43B5C" w:rsidRDefault="00A43B5C" w:rsidP="00F81C6E">
      <w:pPr>
        <w:tabs>
          <w:tab w:val="left" w:pos="930"/>
        </w:tabs>
        <w:spacing w:after="0"/>
        <w:jc w:val="both"/>
        <w:rPr>
          <w:rFonts w:ascii="Times New Roman" w:hAnsi="Times New Roman" w:cs="Times New Roman"/>
          <w:sz w:val="28"/>
          <w:szCs w:val="28"/>
        </w:rPr>
      </w:pPr>
      <w:r>
        <w:rPr>
          <w:rFonts w:ascii="Times New Roman" w:hAnsi="Times New Roman" w:cs="Times New Roman"/>
          <w:sz w:val="28"/>
          <w:szCs w:val="28"/>
        </w:rPr>
        <w:tab/>
      </w:r>
      <w:r w:rsidR="00504E9C" w:rsidRPr="00A43B5C">
        <w:rPr>
          <w:rFonts w:ascii="Times New Roman" w:hAnsi="Times New Roman" w:cs="Times New Roman"/>
          <w:sz w:val="28"/>
          <w:szCs w:val="28"/>
        </w:rPr>
        <w:t xml:space="preserve"> </w:t>
      </w:r>
      <w:r w:rsidRPr="00504E9C">
        <w:rPr>
          <w:rFonts w:ascii="Times New Roman" w:hAnsi="Times New Roman" w:cs="Times New Roman"/>
          <w:sz w:val="28"/>
          <w:szCs w:val="28"/>
        </w:rPr>
        <w:t>дошкольного возраста</w:t>
      </w:r>
      <w:r>
        <w:rPr>
          <w:rFonts w:ascii="Times New Roman" w:hAnsi="Times New Roman" w:cs="Times New Roman"/>
          <w:sz w:val="28"/>
          <w:szCs w:val="28"/>
        </w:rPr>
        <w:t xml:space="preserve"> - </w:t>
      </w:r>
      <w:r w:rsidRPr="00504E9C">
        <w:rPr>
          <w:rFonts w:ascii="Times New Roman" w:hAnsi="Times New Roman" w:cs="Times New Roman"/>
          <w:sz w:val="28"/>
          <w:szCs w:val="28"/>
        </w:rPr>
        <w:t xml:space="preserve"> 6798</w:t>
      </w:r>
      <w:r>
        <w:rPr>
          <w:rFonts w:ascii="Times New Roman" w:hAnsi="Times New Roman" w:cs="Times New Roman"/>
          <w:sz w:val="28"/>
          <w:szCs w:val="28"/>
        </w:rPr>
        <w:t xml:space="preserve"> </w:t>
      </w:r>
      <w:r w:rsidRPr="00504E9C">
        <w:rPr>
          <w:rFonts w:ascii="Times New Roman" w:hAnsi="Times New Roman" w:cs="Times New Roman"/>
          <w:sz w:val="28"/>
          <w:szCs w:val="28"/>
        </w:rPr>
        <w:t>детей, из них посещают дет</w:t>
      </w:r>
      <w:r>
        <w:rPr>
          <w:rFonts w:ascii="Times New Roman" w:hAnsi="Times New Roman" w:cs="Times New Roman"/>
          <w:sz w:val="28"/>
          <w:szCs w:val="28"/>
        </w:rPr>
        <w:t xml:space="preserve">ские сады - 3183, не посещают дошкольные учреждения </w:t>
      </w:r>
      <w:r w:rsidRPr="00504E9C">
        <w:rPr>
          <w:rFonts w:ascii="Times New Roman" w:hAnsi="Times New Roman" w:cs="Times New Roman"/>
          <w:sz w:val="28"/>
          <w:szCs w:val="28"/>
        </w:rPr>
        <w:t xml:space="preserve"> – 3615 детей.  Из них </w:t>
      </w:r>
      <w:r>
        <w:rPr>
          <w:rFonts w:ascii="Times New Roman" w:hAnsi="Times New Roman" w:cs="Times New Roman"/>
          <w:sz w:val="28"/>
          <w:szCs w:val="28"/>
        </w:rPr>
        <w:t xml:space="preserve"> в 2017-2018 учебном году </w:t>
      </w:r>
      <w:r w:rsidRPr="00504E9C">
        <w:rPr>
          <w:rFonts w:ascii="Times New Roman" w:hAnsi="Times New Roman" w:cs="Times New Roman"/>
          <w:sz w:val="28"/>
          <w:szCs w:val="28"/>
        </w:rPr>
        <w:t>в 1 класс</w:t>
      </w:r>
      <w:r>
        <w:rPr>
          <w:rFonts w:ascii="Times New Roman" w:hAnsi="Times New Roman" w:cs="Times New Roman"/>
          <w:sz w:val="28"/>
          <w:szCs w:val="28"/>
        </w:rPr>
        <w:t xml:space="preserve">ы </w:t>
      </w:r>
      <w:r w:rsidRPr="00504E9C">
        <w:rPr>
          <w:rFonts w:ascii="Times New Roman" w:hAnsi="Times New Roman" w:cs="Times New Roman"/>
          <w:sz w:val="28"/>
          <w:szCs w:val="28"/>
        </w:rPr>
        <w:t xml:space="preserve"> поступят - 1117 детей.</w:t>
      </w:r>
    </w:p>
    <w:p w:rsidR="000B76E5" w:rsidRDefault="00A43B5C" w:rsidP="00F81C6E">
      <w:pPr>
        <w:tabs>
          <w:tab w:val="left" w:pos="930"/>
        </w:tabs>
        <w:spacing w:after="0"/>
        <w:jc w:val="both"/>
        <w:rPr>
          <w:rFonts w:ascii="Times New Roman" w:hAnsi="Times New Roman" w:cs="Times New Roman"/>
          <w:sz w:val="28"/>
          <w:szCs w:val="28"/>
        </w:rPr>
      </w:pPr>
      <w:r>
        <w:rPr>
          <w:rFonts w:ascii="Times New Roman" w:hAnsi="Times New Roman" w:cs="Times New Roman"/>
          <w:sz w:val="28"/>
          <w:szCs w:val="28"/>
        </w:rPr>
        <w:tab/>
        <w:t>В</w:t>
      </w:r>
      <w:r w:rsidR="00504E9C" w:rsidRPr="00504E9C">
        <w:rPr>
          <w:rFonts w:ascii="Times New Roman" w:hAnsi="Times New Roman" w:cs="Times New Roman"/>
          <w:sz w:val="28"/>
          <w:szCs w:val="28"/>
        </w:rPr>
        <w:t xml:space="preserve"> учреждениях  НПО и СПО </w:t>
      </w:r>
      <w:r>
        <w:rPr>
          <w:rFonts w:ascii="Times New Roman" w:hAnsi="Times New Roman" w:cs="Times New Roman"/>
          <w:sz w:val="28"/>
          <w:szCs w:val="28"/>
        </w:rPr>
        <w:t>о</w:t>
      </w:r>
      <w:r w:rsidRPr="00504E9C">
        <w:rPr>
          <w:rFonts w:ascii="Times New Roman" w:hAnsi="Times New Roman" w:cs="Times New Roman"/>
          <w:sz w:val="28"/>
          <w:szCs w:val="28"/>
        </w:rPr>
        <w:t xml:space="preserve">бучаются </w:t>
      </w:r>
      <w:r w:rsidR="00504E9C" w:rsidRPr="00504E9C">
        <w:rPr>
          <w:rFonts w:ascii="Times New Roman" w:hAnsi="Times New Roman" w:cs="Times New Roman"/>
          <w:sz w:val="28"/>
          <w:szCs w:val="28"/>
        </w:rPr>
        <w:t xml:space="preserve">– 659 детей, из них в учреждениях среднего профессионального образования КБР – 644; в вузах-155 детей, из них в КБР - 122.  </w:t>
      </w:r>
    </w:p>
    <w:p w:rsidR="00A87456" w:rsidRDefault="00A87456" w:rsidP="00F81C6E">
      <w:pPr>
        <w:tabs>
          <w:tab w:val="left" w:pos="930"/>
        </w:tabs>
        <w:spacing w:after="0"/>
        <w:jc w:val="both"/>
        <w:rPr>
          <w:rFonts w:ascii="Times New Roman" w:hAnsi="Times New Roman" w:cs="Times New Roman"/>
          <w:sz w:val="28"/>
          <w:szCs w:val="28"/>
        </w:rPr>
      </w:pPr>
    </w:p>
    <w:p w:rsidR="00A87456" w:rsidRDefault="00A87456" w:rsidP="00F81C6E">
      <w:pPr>
        <w:tabs>
          <w:tab w:val="left" w:pos="930"/>
        </w:tabs>
        <w:spacing w:after="0"/>
        <w:jc w:val="both"/>
        <w:rPr>
          <w:rFonts w:ascii="Times New Roman" w:hAnsi="Times New Roman" w:cs="Times New Roman"/>
          <w:sz w:val="28"/>
          <w:szCs w:val="28"/>
        </w:rPr>
      </w:pPr>
    </w:p>
    <w:p w:rsidR="000B76E5" w:rsidRPr="00A87456" w:rsidRDefault="007220CA" w:rsidP="00A87456">
      <w:pPr>
        <w:pStyle w:val="a7"/>
        <w:numPr>
          <w:ilvl w:val="0"/>
          <w:numId w:val="2"/>
        </w:numPr>
        <w:tabs>
          <w:tab w:val="left" w:pos="3540"/>
        </w:tabs>
        <w:spacing w:after="0"/>
        <w:jc w:val="both"/>
        <w:rPr>
          <w:rFonts w:ascii="Times New Roman" w:hAnsi="Times New Roman" w:cs="Times New Roman"/>
          <w:b/>
          <w:sz w:val="28"/>
          <w:szCs w:val="28"/>
        </w:rPr>
      </w:pPr>
      <w:r w:rsidRPr="00A87456">
        <w:rPr>
          <w:rFonts w:ascii="Times New Roman" w:hAnsi="Times New Roman" w:cs="Times New Roman"/>
          <w:b/>
          <w:sz w:val="28"/>
          <w:szCs w:val="28"/>
        </w:rPr>
        <w:lastRenderedPageBreak/>
        <w:t xml:space="preserve">Дошкольное образование </w:t>
      </w:r>
    </w:p>
    <w:p w:rsidR="00380648" w:rsidRPr="00380648" w:rsidRDefault="00380648" w:rsidP="00F81C6E">
      <w:pPr>
        <w:tabs>
          <w:tab w:val="left" w:pos="945"/>
        </w:tabs>
        <w:jc w:val="both"/>
        <w:rPr>
          <w:rFonts w:ascii="Times New Roman" w:hAnsi="Times New Roman" w:cs="Times New Roman"/>
          <w:sz w:val="28"/>
          <w:szCs w:val="28"/>
        </w:rPr>
      </w:pPr>
      <w:r w:rsidRPr="00380648">
        <w:rPr>
          <w:rFonts w:ascii="Times New Roman" w:hAnsi="Times New Roman" w:cs="Times New Roman"/>
          <w:sz w:val="28"/>
          <w:szCs w:val="28"/>
        </w:rPr>
        <w:tab/>
        <w:t>В   Чегемском муниципальном районе функционирует  19 учреждений, предоставляющих  услуги дошкольного образования, из них:</w:t>
      </w:r>
    </w:p>
    <w:p w:rsidR="00380648" w:rsidRPr="00380648" w:rsidRDefault="00380648" w:rsidP="00F81C6E">
      <w:pPr>
        <w:tabs>
          <w:tab w:val="left" w:pos="945"/>
        </w:tabs>
        <w:spacing w:after="0"/>
        <w:jc w:val="both"/>
        <w:rPr>
          <w:rFonts w:ascii="Times New Roman" w:hAnsi="Times New Roman" w:cs="Times New Roman"/>
          <w:sz w:val="28"/>
          <w:szCs w:val="28"/>
        </w:rPr>
      </w:pPr>
      <w:r w:rsidRPr="00380648">
        <w:rPr>
          <w:rFonts w:ascii="Times New Roman" w:hAnsi="Times New Roman" w:cs="Times New Roman"/>
          <w:sz w:val="28"/>
          <w:szCs w:val="28"/>
        </w:rPr>
        <w:t>•</w:t>
      </w:r>
      <w:r w:rsidRPr="00380648">
        <w:rPr>
          <w:rFonts w:ascii="Times New Roman" w:hAnsi="Times New Roman" w:cs="Times New Roman"/>
          <w:sz w:val="28"/>
          <w:szCs w:val="28"/>
        </w:rPr>
        <w:tab/>
        <w:t>4 (21%) – в городском поселении;</w:t>
      </w:r>
    </w:p>
    <w:p w:rsidR="00380648" w:rsidRPr="00380648" w:rsidRDefault="00380648" w:rsidP="00F81C6E">
      <w:pPr>
        <w:tabs>
          <w:tab w:val="left" w:pos="945"/>
        </w:tabs>
        <w:spacing w:after="0"/>
        <w:jc w:val="both"/>
        <w:rPr>
          <w:rFonts w:ascii="Times New Roman" w:hAnsi="Times New Roman" w:cs="Times New Roman"/>
          <w:sz w:val="28"/>
          <w:szCs w:val="28"/>
        </w:rPr>
      </w:pPr>
      <w:r w:rsidRPr="00380648">
        <w:rPr>
          <w:rFonts w:ascii="Times New Roman" w:hAnsi="Times New Roman" w:cs="Times New Roman"/>
          <w:sz w:val="28"/>
          <w:szCs w:val="28"/>
        </w:rPr>
        <w:t>•</w:t>
      </w:r>
      <w:r w:rsidRPr="00380648">
        <w:rPr>
          <w:rFonts w:ascii="Times New Roman" w:hAnsi="Times New Roman" w:cs="Times New Roman"/>
          <w:sz w:val="28"/>
          <w:szCs w:val="28"/>
        </w:rPr>
        <w:tab/>
        <w:t>15 (79%) – в сельской местности;</w:t>
      </w:r>
    </w:p>
    <w:p w:rsidR="00380648" w:rsidRPr="00380648" w:rsidRDefault="00380648" w:rsidP="00F81C6E">
      <w:pPr>
        <w:tabs>
          <w:tab w:val="left" w:pos="945"/>
        </w:tabs>
        <w:spacing w:after="0"/>
        <w:jc w:val="both"/>
        <w:rPr>
          <w:rFonts w:ascii="Times New Roman" w:hAnsi="Times New Roman" w:cs="Times New Roman"/>
          <w:sz w:val="28"/>
          <w:szCs w:val="28"/>
        </w:rPr>
      </w:pPr>
      <w:r w:rsidRPr="00380648">
        <w:rPr>
          <w:rFonts w:ascii="Times New Roman" w:hAnsi="Times New Roman" w:cs="Times New Roman"/>
          <w:sz w:val="28"/>
          <w:szCs w:val="28"/>
        </w:rPr>
        <w:t>•</w:t>
      </w:r>
      <w:r w:rsidRPr="00380648">
        <w:rPr>
          <w:rFonts w:ascii="Times New Roman" w:hAnsi="Times New Roman" w:cs="Times New Roman"/>
          <w:sz w:val="28"/>
          <w:szCs w:val="28"/>
        </w:rPr>
        <w:tab/>
        <w:t>18 (94%) –муниципальные детские сады;</w:t>
      </w:r>
    </w:p>
    <w:p w:rsidR="00380648" w:rsidRDefault="00380648" w:rsidP="00F81C6E">
      <w:pPr>
        <w:tabs>
          <w:tab w:val="left" w:pos="945"/>
        </w:tabs>
        <w:spacing w:after="0"/>
        <w:jc w:val="both"/>
        <w:rPr>
          <w:rFonts w:ascii="Times New Roman" w:hAnsi="Times New Roman" w:cs="Times New Roman"/>
          <w:sz w:val="28"/>
          <w:szCs w:val="28"/>
        </w:rPr>
      </w:pPr>
      <w:r w:rsidRPr="00380648">
        <w:rPr>
          <w:rFonts w:ascii="Times New Roman" w:hAnsi="Times New Roman" w:cs="Times New Roman"/>
          <w:sz w:val="28"/>
          <w:szCs w:val="28"/>
        </w:rPr>
        <w:t>•</w:t>
      </w:r>
      <w:r w:rsidRPr="00380648">
        <w:rPr>
          <w:rFonts w:ascii="Times New Roman" w:hAnsi="Times New Roman" w:cs="Times New Roman"/>
          <w:sz w:val="28"/>
          <w:szCs w:val="28"/>
        </w:rPr>
        <w:tab/>
        <w:t>1 (6%) - негосударственные детские сады.</w:t>
      </w:r>
    </w:p>
    <w:p w:rsidR="006B210E" w:rsidRPr="00691611" w:rsidRDefault="00380648" w:rsidP="00F81C6E">
      <w:pPr>
        <w:tabs>
          <w:tab w:val="left" w:pos="945"/>
        </w:tabs>
        <w:spacing w:after="0"/>
        <w:jc w:val="both"/>
        <w:rPr>
          <w:rFonts w:ascii="Times New Roman" w:hAnsi="Times New Roman" w:cs="Times New Roman"/>
          <w:sz w:val="28"/>
          <w:szCs w:val="28"/>
        </w:rPr>
      </w:pPr>
      <w:r>
        <w:rPr>
          <w:rFonts w:ascii="Times New Roman" w:hAnsi="Times New Roman" w:cs="Times New Roman"/>
          <w:sz w:val="28"/>
          <w:szCs w:val="28"/>
        </w:rPr>
        <w:tab/>
      </w:r>
      <w:r w:rsidRPr="00380648">
        <w:rPr>
          <w:rFonts w:ascii="Times New Roman" w:hAnsi="Times New Roman" w:cs="Times New Roman"/>
          <w:sz w:val="28"/>
          <w:szCs w:val="28"/>
        </w:rPr>
        <w:t>В 2016-2017 учебном  году дошкольным образованием было охвачено 3090 детей</w:t>
      </w:r>
      <w:r w:rsidR="007220CA">
        <w:rPr>
          <w:rFonts w:ascii="Times New Roman" w:hAnsi="Times New Roman" w:cs="Times New Roman"/>
          <w:sz w:val="28"/>
          <w:szCs w:val="28"/>
        </w:rPr>
        <w:t xml:space="preserve"> (46 % от общего числа детей, проживающих в районе в возрасте от 0до 7 лет (6798))</w:t>
      </w:r>
      <w:r w:rsidRPr="00380648">
        <w:rPr>
          <w:rFonts w:ascii="Times New Roman" w:hAnsi="Times New Roman" w:cs="Times New Roman"/>
          <w:sz w:val="28"/>
          <w:szCs w:val="28"/>
        </w:rPr>
        <w:t xml:space="preserve">. </w:t>
      </w:r>
      <w:r w:rsidR="007220CA">
        <w:rPr>
          <w:rFonts w:ascii="Times New Roman" w:hAnsi="Times New Roman" w:cs="Times New Roman"/>
          <w:sz w:val="28"/>
          <w:szCs w:val="28"/>
        </w:rPr>
        <w:t xml:space="preserve"> </w:t>
      </w:r>
      <w:r w:rsidRPr="00380648">
        <w:rPr>
          <w:rFonts w:ascii="Times New Roman" w:hAnsi="Times New Roman" w:cs="Times New Roman"/>
          <w:sz w:val="28"/>
          <w:szCs w:val="28"/>
        </w:rPr>
        <w:t xml:space="preserve">Дополнительными образовательными услугами  было  охвачено 34% воспитанников от общего числа детей, посещающих </w:t>
      </w:r>
      <w:r>
        <w:rPr>
          <w:rFonts w:ascii="Times New Roman" w:hAnsi="Times New Roman" w:cs="Times New Roman"/>
          <w:sz w:val="28"/>
          <w:szCs w:val="28"/>
        </w:rPr>
        <w:t>дошкольные учреждения</w:t>
      </w:r>
      <w:r w:rsidRPr="00380648">
        <w:rPr>
          <w:rFonts w:ascii="Times New Roman" w:hAnsi="Times New Roman" w:cs="Times New Roman"/>
          <w:sz w:val="28"/>
          <w:szCs w:val="28"/>
        </w:rPr>
        <w:t>.</w:t>
      </w:r>
      <w:r w:rsidR="007220CA" w:rsidRPr="007220CA">
        <w:rPr>
          <w:rFonts w:ascii="Times New Roman" w:hAnsi="Times New Roman" w:cs="Times New Roman"/>
          <w:color w:val="FF0000"/>
          <w:sz w:val="28"/>
          <w:szCs w:val="28"/>
        </w:rPr>
        <w:t xml:space="preserve"> </w:t>
      </w:r>
      <w:r w:rsidR="007220CA" w:rsidRPr="00691611">
        <w:rPr>
          <w:rFonts w:ascii="Times New Roman" w:hAnsi="Times New Roman" w:cs="Times New Roman"/>
          <w:sz w:val="28"/>
          <w:szCs w:val="28"/>
        </w:rPr>
        <w:t>Доступность дошкольного образования для детей в возрасте от 3 до 7 лет составляет 100%.</w:t>
      </w:r>
    </w:p>
    <w:p w:rsidR="00380648" w:rsidRPr="00691611" w:rsidRDefault="007220CA" w:rsidP="00F81C6E">
      <w:pPr>
        <w:tabs>
          <w:tab w:val="left" w:pos="945"/>
        </w:tabs>
        <w:spacing w:after="0"/>
        <w:jc w:val="both"/>
        <w:rPr>
          <w:rFonts w:ascii="Times New Roman" w:hAnsi="Times New Roman" w:cs="Times New Roman"/>
          <w:sz w:val="28"/>
          <w:szCs w:val="28"/>
        </w:rPr>
      </w:pPr>
      <w:r w:rsidRPr="00691611">
        <w:rPr>
          <w:rFonts w:ascii="Times New Roman" w:hAnsi="Times New Roman" w:cs="Times New Roman"/>
          <w:sz w:val="28"/>
          <w:szCs w:val="28"/>
        </w:rPr>
        <w:tab/>
      </w:r>
      <w:r w:rsidR="00F020EC" w:rsidRPr="00691611">
        <w:rPr>
          <w:rFonts w:ascii="Times New Roman" w:hAnsi="Times New Roman" w:cs="Times New Roman"/>
          <w:sz w:val="28"/>
          <w:szCs w:val="28"/>
        </w:rPr>
        <w:t>По данным муниципальной  информационной системы «Электронный детский сад» з</w:t>
      </w:r>
      <w:r w:rsidR="00380648" w:rsidRPr="00691611">
        <w:rPr>
          <w:rFonts w:ascii="Times New Roman" w:hAnsi="Times New Roman" w:cs="Times New Roman"/>
          <w:sz w:val="28"/>
          <w:szCs w:val="28"/>
        </w:rPr>
        <w:t>а период с 01.09.2016г. по 10.07.2017г</w:t>
      </w:r>
      <w:r w:rsidR="00F020EC" w:rsidRPr="00691611">
        <w:rPr>
          <w:rFonts w:ascii="Times New Roman" w:hAnsi="Times New Roman" w:cs="Times New Roman"/>
          <w:sz w:val="28"/>
          <w:szCs w:val="28"/>
        </w:rPr>
        <w:t xml:space="preserve">, </w:t>
      </w:r>
      <w:r w:rsidRPr="00691611">
        <w:rPr>
          <w:rFonts w:ascii="Times New Roman" w:hAnsi="Times New Roman" w:cs="Times New Roman"/>
          <w:sz w:val="28"/>
          <w:szCs w:val="28"/>
        </w:rPr>
        <w:t xml:space="preserve"> зарегистрировано </w:t>
      </w:r>
      <w:r w:rsidR="00380648" w:rsidRPr="00691611">
        <w:rPr>
          <w:rFonts w:ascii="Times New Roman" w:hAnsi="Times New Roman" w:cs="Times New Roman"/>
          <w:sz w:val="28"/>
          <w:szCs w:val="28"/>
        </w:rPr>
        <w:t xml:space="preserve">- 1213 </w:t>
      </w:r>
      <w:r w:rsidRPr="00691611">
        <w:rPr>
          <w:rFonts w:ascii="Times New Roman" w:hAnsi="Times New Roman" w:cs="Times New Roman"/>
          <w:sz w:val="28"/>
          <w:szCs w:val="28"/>
        </w:rPr>
        <w:t xml:space="preserve">заявлений </w:t>
      </w:r>
      <w:r w:rsidR="00380648" w:rsidRPr="00691611">
        <w:rPr>
          <w:rFonts w:ascii="Times New Roman" w:hAnsi="Times New Roman" w:cs="Times New Roman"/>
          <w:sz w:val="28"/>
          <w:szCs w:val="28"/>
        </w:rPr>
        <w:t xml:space="preserve">(507 льготные, 706 </w:t>
      </w:r>
      <w:r w:rsidR="000B76E5" w:rsidRPr="00691611">
        <w:rPr>
          <w:rFonts w:ascii="Times New Roman" w:hAnsi="Times New Roman" w:cs="Times New Roman"/>
          <w:sz w:val="28"/>
          <w:szCs w:val="28"/>
        </w:rPr>
        <w:t>на общих основаниях).</w:t>
      </w:r>
      <w:r w:rsidR="000B76E5" w:rsidRPr="00691611">
        <w:t xml:space="preserve"> </w:t>
      </w:r>
    </w:p>
    <w:p w:rsidR="00380648" w:rsidRPr="00380648" w:rsidRDefault="00380648" w:rsidP="00F81C6E">
      <w:pPr>
        <w:tabs>
          <w:tab w:val="left" w:pos="945"/>
        </w:tabs>
        <w:spacing w:after="0"/>
        <w:jc w:val="both"/>
        <w:rPr>
          <w:rFonts w:ascii="Times New Roman" w:hAnsi="Times New Roman" w:cs="Times New Roman"/>
          <w:sz w:val="28"/>
          <w:szCs w:val="28"/>
        </w:rPr>
      </w:pPr>
      <w:r>
        <w:rPr>
          <w:rFonts w:ascii="Times New Roman" w:hAnsi="Times New Roman" w:cs="Times New Roman"/>
          <w:sz w:val="28"/>
          <w:szCs w:val="28"/>
        </w:rPr>
        <w:tab/>
      </w:r>
      <w:r w:rsidRPr="00380648">
        <w:rPr>
          <w:rFonts w:ascii="Times New Roman" w:hAnsi="Times New Roman" w:cs="Times New Roman"/>
          <w:sz w:val="28"/>
          <w:szCs w:val="28"/>
        </w:rPr>
        <w:t xml:space="preserve">В соответствии с планом работы </w:t>
      </w:r>
      <w:r>
        <w:rPr>
          <w:rFonts w:ascii="Times New Roman" w:hAnsi="Times New Roman" w:cs="Times New Roman"/>
          <w:sz w:val="28"/>
          <w:szCs w:val="28"/>
        </w:rPr>
        <w:t xml:space="preserve">Управления образования местной администрации Чегемского муниципального района </w:t>
      </w:r>
      <w:r w:rsidRPr="00380648">
        <w:rPr>
          <w:rFonts w:ascii="Times New Roman" w:hAnsi="Times New Roman" w:cs="Times New Roman"/>
          <w:sz w:val="28"/>
          <w:szCs w:val="28"/>
        </w:rPr>
        <w:t xml:space="preserve"> </w:t>
      </w:r>
      <w:r w:rsidR="000B76E5">
        <w:rPr>
          <w:rFonts w:ascii="Times New Roman" w:hAnsi="Times New Roman" w:cs="Times New Roman"/>
          <w:sz w:val="28"/>
          <w:szCs w:val="28"/>
        </w:rPr>
        <w:t>в течение учебного года осуществлялись мониторинговые мероприятия по вопросам</w:t>
      </w:r>
      <w:r w:rsidRPr="00380648">
        <w:rPr>
          <w:rFonts w:ascii="Times New Roman" w:hAnsi="Times New Roman" w:cs="Times New Roman"/>
          <w:sz w:val="28"/>
          <w:szCs w:val="28"/>
        </w:rPr>
        <w:t>:</w:t>
      </w:r>
    </w:p>
    <w:p w:rsidR="00380648" w:rsidRPr="00380648" w:rsidRDefault="00380648" w:rsidP="00F81C6E">
      <w:pPr>
        <w:tabs>
          <w:tab w:val="left" w:pos="945"/>
        </w:tabs>
        <w:spacing w:after="0"/>
        <w:jc w:val="both"/>
        <w:rPr>
          <w:rFonts w:ascii="Times New Roman" w:hAnsi="Times New Roman" w:cs="Times New Roman"/>
          <w:sz w:val="28"/>
          <w:szCs w:val="28"/>
        </w:rPr>
      </w:pPr>
      <w:r w:rsidRPr="00380648">
        <w:rPr>
          <w:rFonts w:ascii="Times New Roman" w:hAnsi="Times New Roman" w:cs="Times New Roman"/>
          <w:sz w:val="28"/>
          <w:szCs w:val="28"/>
        </w:rPr>
        <w:t>-</w:t>
      </w:r>
      <w:r w:rsidR="000B76E5">
        <w:rPr>
          <w:rFonts w:ascii="Times New Roman" w:hAnsi="Times New Roman" w:cs="Times New Roman"/>
          <w:sz w:val="28"/>
          <w:szCs w:val="28"/>
        </w:rPr>
        <w:t xml:space="preserve"> </w:t>
      </w:r>
      <w:r w:rsidRPr="00380648">
        <w:rPr>
          <w:rFonts w:ascii="Times New Roman" w:hAnsi="Times New Roman" w:cs="Times New Roman"/>
          <w:sz w:val="28"/>
          <w:szCs w:val="28"/>
        </w:rPr>
        <w:t xml:space="preserve">исполнения уставной деятельности </w:t>
      </w:r>
      <w:r>
        <w:rPr>
          <w:rFonts w:ascii="Times New Roman" w:hAnsi="Times New Roman" w:cs="Times New Roman"/>
          <w:sz w:val="28"/>
          <w:szCs w:val="28"/>
        </w:rPr>
        <w:t>и ведения</w:t>
      </w:r>
      <w:r w:rsidRPr="00380648">
        <w:rPr>
          <w:rFonts w:ascii="Times New Roman" w:hAnsi="Times New Roman" w:cs="Times New Roman"/>
          <w:sz w:val="28"/>
          <w:szCs w:val="28"/>
        </w:rPr>
        <w:t xml:space="preserve"> документации в части комплектования дошкольных отделений воспитанниками в соответствии с действующим законодательством;</w:t>
      </w:r>
    </w:p>
    <w:p w:rsidR="00380648" w:rsidRPr="00380648" w:rsidRDefault="00380648" w:rsidP="00F81C6E">
      <w:pPr>
        <w:tabs>
          <w:tab w:val="left" w:pos="945"/>
        </w:tabs>
        <w:spacing w:after="0"/>
        <w:jc w:val="both"/>
        <w:rPr>
          <w:rFonts w:ascii="Times New Roman" w:hAnsi="Times New Roman" w:cs="Times New Roman"/>
          <w:sz w:val="28"/>
          <w:szCs w:val="28"/>
        </w:rPr>
      </w:pPr>
      <w:r w:rsidRPr="00380648">
        <w:rPr>
          <w:rFonts w:ascii="Times New Roman" w:hAnsi="Times New Roman" w:cs="Times New Roman"/>
          <w:sz w:val="28"/>
          <w:szCs w:val="28"/>
        </w:rPr>
        <w:t xml:space="preserve">-  исполнения уставной деятельности ДОУ и ведения документации в части создания условий реализации основной общеобразовательной программы дошкольного образования в соответствии с требованиями ФГОС ДО (информационно-методическое, материально-техническое содержание развивающей предметно-пространственной среды); </w:t>
      </w:r>
    </w:p>
    <w:p w:rsidR="00380648" w:rsidRPr="00380648" w:rsidRDefault="00380648" w:rsidP="00F81C6E">
      <w:pPr>
        <w:tabs>
          <w:tab w:val="left" w:pos="945"/>
        </w:tabs>
        <w:spacing w:after="0"/>
        <w:jc w:val="both"/>
        <w:rPr>
          <w:rFonts w:ascii="Times New Roman" w:hAnsi="Times New Roman" w:cs="Times New Roman"/>
          <w:sz w:val="28"/>
          <w:szCs w:val="28"/>
        </w:rPr>
      </w:pPr>
      <w:r w:rsidRPr="00380648">
        <w:rPr>
          <w:rFonts w:ascii="Times New Roman" w:hAnsi="Times New Roman" w:cs="Times New Roman"/>
          <w:sz w:val="28"/>
          <w:szCs w:val="28"/>
        </w:rPr>
        <w:t>- соответствия деятельности общеобразовательных организаций Чегемского муниципального района, реализующих образовательную программу дошкольного образования, требованиям действующего законодательства при создании условий, необходимых для организации горячего питания и нормам СанПиН;</w:t>
      </w:r>
    </w:p>
    <w:p w:rsidR="00380648" w:rsidRPr="00380648" w:rsidRDefault="00380648" w:rsidP="00F81C6E">
      <w:pPr>
        <w:tabs>
          <w:tab w:val="left" w:pos="945"/>
        </w:tabs>
        <w:spacing w:after="0"/>
        <w:jc w:val="both"/>
        <w:rPr>
          <w:rFonts w:ascii="Times New Roman" w:hAnsi="Times New Roman" w:cs="Times New Roman"/>
          <w:sz w:val="28"/>
          <w:szCs w:val="28"/>
        </w:rPr>
      </w:pPr>
      <w:r w:rsidRPr="00380648">
        <w:rPr>
          <w:rFonts w:ascii="Times New Roman" w:hAnsi="Times New Roman" w:cs="Times New Roman"/>
          <w:sz w:val="28"/>
          <w:szCs w:val="28"/>
        </w:rPr>
        <w:t>- соответствия основной образовательной программы дошкольного образования, реализуемой в образовательных организациях, требованиям ФГОС ДО.</w:t>
      </w:r>
    </w:p>
    <w:p w:rsidR="00380648" w:rsidRPr="00380648" w:rsidRDefault="00380648" w:rsidP="00F81C6E">
      <w:pPr>
        <w:tabs>
          <w:tab w:val="left" w:pos="945"/>
        </w:tabs>
        <w:spacing w:after="0"/>
        <w:jc w:val="both"/>
        <w:rPr>
          <w:rFonts w:ascii="Times New Roman" w:hAnsi="Times New Roman" w:cs="Times New Roman"/>
          <w:sz w:val="28"/>
          <w:szCs w:val="28"/>
        </w:rPr>
      </w:pPr>
      <w:r>
        <w:rPr>
          <w:rFonts w:ascii="Times New Roman" w:hAnsi="Times New Roman" w:cs="Times New Roman"/>
          <w:sz w:val="28"/>
          <w:szCs w:val="28"/>
        </w:rPr>
        <w:tab/>
        <w:t>В рамках плана работы п</w:t>
      </w:r>
      <w:r w:rsidRPr="00380648">
        <w:rPr>
          <w:rFonts w:ascii="Times New Roman" w:hAnsi="Times New Roman" w:cs="Times New Roman"/>
          <w:sz w:val="28"/>
          <w:szCs w:val="28"/>
        </w:rPr>
        <w:t>роведена организационная и методическая работа по приведению образовательных программ дошкольных образовательных организаций в соответствие с федеральным государственным образовательным стандартом дошкольного образования.</w:t>
      </w:r>
    </w:p>
    <w:p w:rsidR="00380648" w:rsidRPr="00A87456" w:rsidRDefault="007220CA" w:rsidP="00A87456">
      <w:pPr>
        <w:pStyle w:val="a7"/>
        <w:numPr>
          <w:ilvl w:val="0"/>
          <w:numId w:val="2"/>
        </w:numPr>
        <w:tabs>
          <w:tab w:val="left" w:pos="2895"/>
        </w:tabs>
        <w:jc w:val="center"/>
        <w:rPr>
          <w:rFonts w:ascii="Times New Roman" w:hAnsi="Times New Roman" w:cs="Times New Roman"/>
          <w:b/>
          <w:sz w:val="28"/>
          <w:szCs w:val="28"/>
        </w:rPr>
      </w:pPr>
      <w:r w:rsidRPr="00A87456">
        <w:rPr>
          <w:rFonts w:ascii="Times New Roman" w:hAnsi="Times New Roman" w:cs="Times New Roman"/>
          <w:b/>
          <w:sz w:val="28"/>
          <w:szCs w:val="28"/>
        </w:rPr>
        <w:lastRenderedPageBreak/>
        <w:t>Общее образование</w:t>
      </w:r>
    </w:p>
    <w:p w:rsidR="007220CA" w:rsidRDefault="00A601B0" w:rsidP="00F81C6E">
      <w:pPr>
        <w:tabs>
          <w:tab w:val="left" w:pos="2895"/>
        </w:tabs>
        <w:spacing w:after="0"/>
        <w:jc w:val="both"/>
        <w:rPr>
          <w:rFonts w:ascii="Times New Roman" w:hAnsi="Times New Roman" w:cs="Times New Roman"/>
          <w:sz w:val="28"/>
          <w:szCs w:val="28"/>
        </w:rPr>
      </w:pPr>
      <w:r w:rsidRPr="00527CD6">
        <w:rPr>
          <w:rFonts w:ascii="Times New Roman" w:hAnsi="Times New Roman" w:cs="Times New Roman"/>
          <w:sz w:val="28"/>
          <w:szCs w:val="28"/>
        </w:rPr>
        <w:t xml:space="preserve">            В Чегемском муниципальном районе предоставление услуг  общего образования осуществляется 18 общеобразовательными учреждениями, 4 из которых расположены в городском поселении Чегем, 14 - в сельских поселениях района. Всего общим образованием в 2016-2017 учебном году было охвачено 6515 учащихся, из них в образовательных учреждениях городского поселения Чегем</w:t>
      </w:r>
      <w:r w:rsidR="00527CD6" w:rsidRPr="00527CD6">
        <w:rPr>
          <w:rFonts w:ascii="Times New Roman" w:hAnsi="Times New Roman" w:cs="Times New Roman"/>
          <w:sz w:val="28"/>
          <w:szCs w:val="28"/>
        </w:rPr>
        <w:t xml:space="preserve"> обучалось </w:t>
      </w:r>
      <w:r w:rsidRPr="00527CD6">
        <w:rPr>
          <w:rFonts w:ascii="Times New Roman" w:hAnsi="Times New Roman" w:cs="Times New Roman"/>
          <w:sz w:val="28"/>
          <w:szCs w:val="28"/>
        </w:rPr>
        <w:t xml:space="preserve"> 1891</w:t>
      </w:r>
      <w:r w:rsidR="00527CD6" w:rsidRPr="00527CD6">
        <w:rPr>
          <w:rFonts w:ascii="Times New Roman" w:hAnsi="Times New Roman" w:cs="Times New Roman"/>
          <w:sz w:val="28"/>
          <w:szCs w:val="28"/>
        </w:rPr>
        <w:t xml:space="preserve"> учащийся</w:t>
      </w:r>
      <w:r w:rsidRPr="00527CD6">
        <w:rPr>
          <w:rFonts w:ascii="Times New Roman" w:hAnsi="Times New Roman" w:cs="Times New Roman"/>
          <w:sz w:val="28"/>
          <w:szCs w:val="28"/>
        </w:rPr>
        <w:t>, в образовательных учреждениях сельских поселений – 4421</w:t>
      </w:r>
      <w:r w:rsidR="00527CD6" w:rsidRPr="00527CD6">
        <w:rPr>
          <w:rFonts w:ascii="Times New Roman" w:hAnsi="Times New Roman" w:cs="Times New Roman"/>
          <w:sz w:val="28"/>
          <w:szCs w:val="28"/>
        </w:rPr>
        <w:t xml:space="preserve"> учащийся</w:t>
      </w:r>
      <w:r w:rsidRPr="00527CD6">
        <w:rPr>
          <w:rFonts w:ascii="Times New Roman" w:hAnsi="Times New Roman" w:cs="Times New Roman"/>
          <w:sz w:val="28"/>
          <w:szCs w:val="28"/>
        </w:rPr>
        <w:t>,</w:t>
      </w:r>
      <w:r w:rsidR="00527CD6" w:rsidRPr="00527CD6">
        <w:rPr>
          <w:rFonts w:ascii="Times New Roman" w:hAnsi="Times New Roman" w:cs="Times New Roman"/>
          <w:sz w:val="28"/>
          <w:szCs w:val="28"/>
        </w:rPr>
        <w:t xml:space="preserve"> в вечерних (сменных) школах при исправительных колониях сельского поселения Каменка – 203 учащихся.</w:t>
      </w:r>
    </w:p>
    <w:p w:rsidR="00527CD6" w:rsidRDefault="00650562" w:rsidP="00F81C6E">
      <w:pPr>
        <w:tabs>
          <w:tab w:val="left" w:pos="289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27CD6" w:rsidRPr="00527CD6">
        <w:rPr>
          <w:rFonts w:ascii="Times New Roman" w:hAnsi="Times New Roman" w:cs="Times New Roman"/>
          <w:sz w:val="28"/>
          <w:szCs w:val="28"/>
        </w:rPr>
        <w:t>В соответствии с планом действий по модернизации общего образования</w:t>
      </w:r>
      <w:r w:rsidR="00527CD6">
        <w:rPr>
          <w:rFonts w:ascii="Times New Roman" w:hAnsi="Times New Roman" w:cs="Times New Roman"/>
          <w:sz w:val="28"/>
          <w:szCs w:val="28"/>
        </w:rPr>
        <w:t xml:space="preserve"> в Российской Федерации с 2011 года в Чегемском муниципальном районе осуществлялся поэтапный переход на федеральные государственные образовательные стандарты. С 1 сентября 2015 года во вех общеобразовательных учреждениях района  был осуществлён плановый переход на ФГОС основного общего образования.</w:t>
      </w:r>
      <w:r w:rsidR="00527CD6" w:rsidRPr="00527CD6">
        <w:t xml:space="preserve"> </w:t>
      </w:r>
      <w:r w:rsidR="00527CD6">
        <w:rPr>
          <w:rFonts w:ascii="Times New Roman" w:hAnsi="Times New Roman" w:cs="Times New Roman"/>
          <w:sz w:val="28"/>
          <w:szCs w:val="28"/>
        </w:rPr>
        <w:t xml:space="preserve">На  сегодняшний день по ФГОС обучаются учащиеся 1-6 классов, что в долевом </w:t>
      </w:r>
      <w:r w:rsidR="00527CD6" w:rsidRPr="00527CD6">
        <w:rPr>
          <w:rFonts w:ascii="Times New Roman" w:hAnsi="Times New Roman" w:cs="Times New Roman"/>
          <w:sz w:val="28"/>
          <w:szCs w:val="28"/>
        </w:rPr>
        <w:t xml:space="preserve">выражении составляет </w:t>
      </w:r>
      <w:r w:rsidRPr="00650562">
        <w:rPr>
          <w:rFonts w:ascii="Times New Roman" w:hAnsi="Times New Roman" w:cs="Times New Roman"/>
          <w:sz w:val="28"/>
          <w:szCs w:val="28"/>
        </w:rPr>
        <w:t>65</w:t>
      </w:r>
      <w:r w:rsidR="00527CD6" w:rsidRPr="00650562">
        <w:rPr>
          <w:rFonts w:ascii="Times New Roman" w:hAnsi="Times New Roman" w:cs="Times New Roman"/>
          <w:sz w:val="28"/>
          <w:szCs w:val="28"/>
        </w:rPr>
        <w:t>%</w:t>
      </w:r>
      <w:r>
        <w:rPr>
          <w:rFonts w:ascii="Times New Roman" w:hAnsi="Times New Roman" w:cs="Times New Roman"/>
          <w:sz w:val="28"/>
          <w:szCs w:val="28"/>
        </w:rPr>
        <w:t xml:space="preserve"> (4017 учащихся 1-6 классов, из них 2956 – 1-4 классы, 1061 – 5-6 классы) </w:t>
      </w:r>
      <w:r w:rsidR="00527CD6" w:rsidRPr="00527CD6">
        <w:rPr>
          <w:rFonts w:ascii="Times New Roman" w:hAnsi="Times New Roman" w:cs="Times New Roman"/>
          <w:sz w:val="28"/>
          <w:szCs w:val="28"/>
        </w:rPr>
        <w:t>от общего количест</w:t>
      </w:r>
      <w:r w:rsidR="00527CD6">
        <w:rPr>
          <w:rFonts w:ascii="Times New Roman" w:hAnsi="Times New Roman" w:cs="Times New Roman"/>
          <w:sz w:val="28"/>
          <w:szCs w:val="28"/>
        </w:rPr>
        <w:t xml:space="preserve">ва учащихся общеобразовательных </w:t>
      </w:r>
      <w:r w:rsidR="00527CD6" w:rsidRPr="00527CD6">
        <w:rPr>
          <w:rFonts w:ascii="Times New Roman" w:hAnsi="Times New Roman" w:cs="Times New Roman"/>
          <w:sz w:val="28"/>
          <w:szCs w:val="28"/>
        </w:rPr>
        <w:t>организаций.</w:t>
      </w:r>
    </w:p>
    <w:p w:rsidR="002D2F89" w:rsidRDefault="002D2F89" w:rsidP="00F81C6E">
      <w:pPr>
        <w:tabs>
          <w:tab w:val="left" w:pos="2895"/>
        </w:tabs>
        <w:spacing w:after="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п</w:t>
      </w:r>
      <w:r w:rsidRPr="002D2F89">
        <w:rPr>
          <w:rFonts w:ascii="Times New Roman" w:hAnsi="Times New Roman" w:cs="Times New Roman"/>
          <w:sz w:val="28"/>
          <w:szCs w:val="28"/>
        </w:rPr>
        <w:t xml:space="preserve">. 2 ч. 1 ст. 17 Федерального закона </w:t>
      </w:r>
      <w:r>
        <w:rPr>
          <w:rFonts w:ascii="Times New Roman" w:hAnsi="Times New Roman" w:cs="Times New Roman"/>
          <w:sz w:val="28"/>
          <w:szCs w:val="28"/>
        </w:rPr>
        <w:t>от 29.12.2012 № 273-ФЗ «Об обра</w:t>
      </w:r>
      <w:r w:rsidRPr="002D2F89">
        <w:rPr>
          <w:rFonts w:ascii="Times New Roman" w:hAnsi="Times New Roman" w:cs="Times New Roman"/>
          <w:sz w:val="28"/>
          <w:szCs w:val="28"/>
        </w:rPr>
        <w:t>з</w:t>
      </w:r>
      <w:r>
        <w:rPr>
          <w:rFonts w:ascii="Times New Roman" w:hAnsi="Times New Roman" w:cs="Times New Roman"/>
          <w:sz w:val="28"/>
          <w:szCs w:val="28"/>
        </w:rPr>
        <w:t xml:space="preserve">овании в Российской Федерации» предусмотрено  </w:t>
      </w:r>
      <w:r w:rsidRPr="002D2F89">
        <w:rPr>
          <w:rFonts w:ascii="Times New Roman" w:hAnsi="Times New Roman" w:cs="Times New Roman"/>
          <w:sz w:val="28"/>
          <w:szCs w:val="28"/>
        </w:rPr>
        <w:t xml:space="preserve">получение </w:t>
      </w:r>
      <w:r>
        <w:rPr>
          <w:rFonts w:ascii="Times New Roman" w:hAnsi="Times New Roman" w:cs="Times New Roman"/>
          <w:sz w:val="28"/>
          <w:szCs w:val="28"/>
        </w:rPr>
        <w:t>обучающимися о</w:t>
      </w:r>
      <w:r w:rsidRPr="002D2F89">
        <w:rPr>
          <w:rFonts w:ascii="Times New Roman" w:hAnsi="Times New Roman" w:cs="Times New Roman"/>
          <w:sz w:val="28"/>
          <w:szCs w:val="28"/>
        </w:rPr>
        <w:t>бразования вне организаций, осуществляющих образовательную дея</w:t>
      </w:r>
      <w:r>
        <w:rPr>
          <w:rFonts w:ascii="Times New Roman" w:hAnsi="Times New Roman" w:cs="Times New Roman"/>
          <w:sz w:val="28"/>
          <w:szCs w:val="28"/>
        </w:rPr>
        <w:t>тельность</w:t>
      </w:r>
      <w:r w:rsidR="00B425AB">
        <w:rPr>
          <w:rFonts w:ascii="Times New Roman" w:hAnsi="Times New Roman" w:cs="Times New Roman"/>
          <w:sz w:val="28"/>
          <w:szCs w:val="28"/>
        </w:rPr>
        <w:t xml:space="preserve"> в форме семейного образования</w:t>
      </w:r>
      <w:r>
        <w:rPr>
          <w:rFonts w:ascii="Times New Roman" w:hAnsi="Times New Roman" w:cs="Times New Roman"/>
          <w:sz w:val="28"/>
          <w:szCs w:val="28"/>
        </w:rPr>
        <w:t>. В 20162017 учебном году по данн</w:t>
      </w:r>
      <w:r w:rsidR="0039058F">
        <w:rPr>
          <w:rFonts w:ascii="Times New Roman" w:hAnsi="Times New Roman" w:cs="Times New Roman"/>
          <w:sz w:val="28"/>
          <w:szCs w:val="28"/>
        </w:rPr>
        <w:t>ой форме получали образование 11 обучающихся, закрепленных,  на основании заявлений родителей (законных представителей), за 6 общеобразовательными учреждениями для прохождения промежуточной аттестации</w:t>
      </w:r>
      <w:r>
        <w:rPr>
          <w:rFonts w:ascii="Times New Roman" w:hAnsi="Times New Roman" w:cs="Times New Roman"/>
          <w:sz w:val="28"/>
          <w:szCs w:val="28"/>
        </w:rPr>
        <w:t>.</w:t>
      </w:r>
    </w:p>
    <w:p w:rsidR="000845CA" w:rsidRPr="00691611" w:rsidRDefault="002D2F89" w:rsidP="00F81C6E">
      <w:pPr>
        <w:spacing w:after="0"/>
        <w:jc w:val="both"/>
        <w:rPr>
          <w:rFonts w:ascii="Times New Roman" w:hAnsi="Times New Roman" w:cs="Times New Roman"/>
          <w:i/>
          <w:iCs/>
          <w:sz w:val="28"/>
          <w:szCs w:val="28"/>
        </w:rPr>
      </w:pPr>
      <w:r w:rsidRPr="002D2F89">
        <w:rPr>
          <w:b/>
        </w:rPr>
        <w:t xml:space="preserve">      </w:t>
      </w:r>
      <w:r w:rsidR="00F81C6E">
        <w:rPr>
          <w:b/>
        </w:rPr>
        <w:t xml:space="preserve">      </w:t>
      </w:r>
      <w:r w:rsidR="00BE0C3A" w:rsidRPr="00691611">
        <w:rPr>
          <w:rFonts w:ascii="Times New Roman" w:hAnsi="Times New Roman" w:cs="Times New Roman"/>
          <w:sz w:val="28"/>
          <w:szCs w:val="28"/>
        </w:rPr>
        <w:t>Обеспечение доступности и качества  образования для детей с ограниченными возможностями здоровья, в том числе для детей-инвалидов является приоритетным направлением работы в системе образования района</w:t>
      </w:r>
      <w:r w:rsidR="000845CA" w:rsidRPr="00691611">
        <w:rPr>
          <w:rFonts w:ascii="Times New Roman" w:hAnsi="Times New Roman" w:cs="Times New Roman"/>
          <w:i/>
          <w:iCs/>
          <w:sz w:val="28"/>
          <w:szCs w:val="28"/>
        </w:rPr>
        <w:t>.</w:t>
      </w:r>
    </w:p>
    <w:p w:rsidR="00B425AB" w:rsidRDefault="002D2F89" w:rsidP="00F81C6E">
      <w:pPr>
        <w:spacing w:after="0"/>
        <w:jc w:val="both"/>
      </w:pPr>
      <w:r w:rsidRPr="000845CA">
        <w:rPr>
          <w:rFonts w:ascii="Times New Roman" w:hAnsi="Times New Roman" w:cs="Times New Roman"/>
          <w:sz w:val="28"/>
          <w:szCs w:val="28"/>
        </w:rPr>
        <w:t xml:space="preserve">   </w:t>
      </w:r>
      <w:r w:rsidR="00691611">
        <w:rPr>
          <w:rFonts w:ascii="Times New Roman" w:hAnsi="Times New Roman" w:cs="Times New Roman"/>
          <w:sz w:val="28"/>
          <w:szCs w:val="28"/>
        </w:rPr>
        <w:t xml:space="preserve">   </w:t>
      </w:r>
      <w:r w:rsidR="00BE0C3A" w:rsidRPr="000845CA">
        <w:rPr>
          <w:rFonts w:ascii="Times New Roman" w:hAnsi="Times New Roman" w:cs="Times New Roman"/>
          <w:sz w:val="28"/>
          <w:szCs w:val="28"/>
        </w:rPr>
        <w:t>В 2016-2017  учебном году в системе образования  района обучалось  108 детей-инвалидов и детей с ограниченными возможностями здоровья.</w:t>
      </w:r>
      <w:r w:rsidR="000845CA" w:rsidRPr="000845CA">
        <w:t xml:space="preserve"> </w:t>
      </w:r>
      <w:r w:rsidR="000845CA">
        <w:t xml:space="preserve"> </w:t>
      </w:r>
      <w:r w:rsidR="000845CA" w:rsidRPr="000845CA">
        <w:rPr>
          <w:rFonts w:ascii="Times New Roman" w:hAnsi="Times New Roman" w:cs="Times New Roman"/>
          <w:sz w:val="28"/>
          <w:szCs w:val="28"/>
        </w:rPr>
        <w:t>Из них  инклюзивным образованием было охвачено 86 учащихся, 22  -  обучались на дому.</w:t>
      </w:r>
      <w:r w:rsidR="000845CA">
        <w:rPr>
          <w:rFonts w:ascii="Times New Roman" w:hAnsi="Times New Roman" w:cs="Times New Roman"/>
          <w:sz w:val="28"/>
          <w:szCs w:val="28"/>
        </w:rPr>
        <w:t xml:space="preserve"> </w:t>
      </w:r>
    </w:p>
    <w:p w:rsidR="00CD1829" w:rsidRPr="00B425AB" w:rsidRDefault="00731A41" w:rsidP="00F81C6E">
      <w:pPr>
        <w:spacing w:after="0"/>
        <w:ind w:firstLine="708"/>
        <w:jc w:val="both"/>
      </w:pPr>
      <w:r>
        <w:rPr>
          <w:rFonts w:ascii="Times New Roman" w:hAnsi="Times New Roman" w:cs="Times New Roman"/>
          <w:sz w:val="28"/>
          <w:szCs w:val="28"/>
        </w:rPr>
        <w:t xml:space="preserve">В  соответствии с приказом </w:t>
      </w:r>
      <w:r w:rsidRPr="00731A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31A41">
        <w:rPr>
          <w:rFonts w:ascii="Times New Roman" w:hAnsi="Times New Roman" w:cs="Times New Roman"/>
          <w:sz w:val="28"/>
          <w:szCs w:val="28"/>
        </w:rPr>
        <w:t>Министерства образования и науки Российс</w:t>
      </w:r>
      <w:r>
        <w:rPr>
          <w:rFonts w:ascii="Times New Roman" w:hAnsi="Times New Roman" w:cs="Times New Roman"/>
          <w:sz w:val="28"/>
          <w:szCs w:val="28"/>
        </w:rPr>
        <w:t>кой Федерации от 19 декабря 2014</w:t>
      </w:r>
      <w:r w:rsidRPr="00731A41">
        <w:rPr>
          <w:rFonts w:ascii="Times New Roman" w:hAnsi="Times New Roman" w:cs="Times New Roman"/>
          <w:sz w:val="28"/>
          <w:szCs w:val="28"/>
        </w:rPr>
        <w:t xml:space="preserve"> года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r>
        <w:rPr>
          <w:rFonts w:ascii="Times New Roman" w:hAnsi="Times New Roman" w:cs="Times New Roman"/>
          <w:sz w:val="28"/>
          <w:szCs w:val="28"/>
        </w:rPr>
        <w:t xml:space="preserve"> с 1 сентября </w:t>
      </w:r>
      <w:r w:rsidRPr="00731A41">
        <w:rPr>
          <w:rFonts w:ascii="Times New Roman" w:hAnsi="Times New Roman" w:cs="Times New Roman"/>
          <w:sz w:val="28"/>
          <w:szCs w:val="28"/>
        </w:rPr>
        <w:t>2016 г. вступил в силу</w:t>
      </w:r>
      <w:r>
        <w:rPr>
          <w:rFonts w:ascii="Times New Roman" w:hAnsi="Times New Roman" w:cs="Times New Roman"/>
          <w:sz w:val="28"/>
          <w:szCs w:val="28"/>
        </w:rPr>
        <w:t xml:space="preserve"> ФГОС образования </w:t>
      </w:r>
      <w:r>
        <w:rPr>
          <w:rFonts w:ascii="Times New Roman" w:hAnsi="Times New Roman" w:cs="Times New Roman"/>
          <w:sz w:val="28"/>
          <w:szCs w:val="28"/>
        </w:rPr>
        <w:lastRenderedPageBreak/>
        <w:t xml:space="preserve">обучающихся с ограниченными </w:t>
      </w:r>
      <w:r w:rsidR="00CD1829">
        <w:rPr>
          <w:rFonts w:ascii="Times New Roman" w:hAnsi="Times New Roman" w:cs="Times New Roman"/>
          <w:sz w:val="28"/>
          <w:szCs w:val="28"/>
        </w:rPr>
        <w:t>возможностями здоровья.</w:t>
      </w:r>
      <w:r w:rsidR="00CD1829" w:rsidRPr="00CD1829">
        <w:t xml:space="preserve"> </w:t>
      </w:r>
      <w:r w:rsidR="00CD1829" w:rsidRPr="00CD1829">
        <w:rPr>
          <w:rFonts w:ascii="Times New Roman" w:hAnsi="Times New Roman" w:cs="Times New Roman"/>
          <w:sz w:val="28"/>
          <w:szCs w:val="28"/>
        </w:rPr>
        <w:t>В  2016-2017 уч</w:t>
      </w:r>
      <w:r w:rsidR="00B425AB">
        <w:rPr>
          <w:rFonts w:ascii="Times New Roman" w:hAnsi="Times New Roman" w:cs="Times New Roman"/>
          <w:sz w:val="28"/>
          <w:szCs w:val="28"/>
        </w:rPr>
        <w:t xml:space="preserve">ебном  году  в  1 классы было </w:t>
      </w:r>
      <w:r w:rsidR="00CD1829">
        <w:rPr>
          <w:rFonts w:ascii="Times New Roman" w:hAnsi="Times New Roman" w:cs="Times New Roman"/>
          <w:sz w:val="28"/>
          <w:szCs w:val="28"/>
        </w:rPr>
        <w:t xml:space="preserve">принято </w:t>
      </w:r>
      <w:r w:rsidR="00CD1829" w:rsidRPr="00CD1829">
        <w:rPr>
          <w:rFonts w:ascii="Times New Roman" w:hAnsi="Times New Roman" w:cs="Times New Roman"/>
          <w:sz w:val="28"/>
          <w:szCs w:val="28"/>
        </w:rPr>
        <w:t xml:space="preserve"> 6 детей с ограниченными возможнос</w:t>
      </w:r>
      <w:r w:rsidR="00B425AB">
        <w:rPr>
          <w:rFonts w:ascii="Times New Roman" w:hAnsi="Times New Roman" w:cs="Times New Roman"/>
          <w:sz w:val="28"/>
          <w:szCs w:val="28"/>
        </w:rPr>
        <w:t xml:space="preserve">тями здоровья, которые обучались </w:t>
      </w:r>
      <w:r w:rsidR="00CD1829" w:rsidRPr="00CD1829">
        <w:rPr>
          <w:rFonts w:ascii="Times New Roman" w:hAnsi="Times New Roman" w:cs="Times New Roman"/>
          <w:sz w:val="28"/>
          <w:szCs w:val="28"/>
        </w:rPr>
        <w:t xml:space="preserve">  по адаптированным образовательным программам  ФГОС ОВЗ, составленным  в  соответствии  с   диагнозом и рекомендациями ПМПК.</w:t>
      </w:r>
      <w:r w:rsidR="00CD1829">
        <w:rPr>
          <w:rFonts w:ascii="Times New Roman" w:hAnsi="Times New Roman" w:cs="Times New Roman"/>
          <w:sz w:val="28"/>
          <w:szCs w:val="28"/>
        </w:rPr>
        <w:t xml:space="preserve">      </w:t>
      </w:r>
    </w:p>
    <w:p w:rsidR="00731A41" w:rsidRDefault="00CD1829" w:rsidP="00F81C6E">
      <w:pPr>
        <w:tabs>
          <w:tab w:val="left" w:pos="2610"/>
          <w:tab w:val="left" w:pos="289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31A41">
        <w:rPr>
          <w:rFonts w:ascii="Times New Roman" w:hAnsi="Times New Roman" w:cs="Times New Roman"/>
          <w:sz w:val="28"/>
          <w:szCs w:val="28"/>
        </w:rPr>
        <w:t>В целях успешной</w:t>
      </w:r>
      <w:r w:rsidR="00731A41" w:rsidRPr="00731A41">
        <w:rPr>
          <w:rFonts w:ascii="Times New Roman" w:hAnsi="Times New Roman" w:cs="Times New Roman"/>
          <w:sz w:val="28"/>
          <w:szCs w:val="28"/>
        </w:rPr>
        <w:t xml:space="preserve"> </w:t>
      </w:r>
      <w:r w:rsidR="00731A41">
        <w:rPr>
          <w:rFonts w:ascii="Times New Roman" w:hAnsi="Times New Roman" w:cs="Times New Roman"/>
          <w:sz w:val="28"/>
          <w:szCs w:val="28"/>
        </w:rPr>
        <w:t xml:space="preserve">реализации ФГОС ОВЗ, </w:t>
      </w:r>
      <w:r w:rsidR="00731A41" w:rsidRPr="00731A41">
        <w:rPr>
          <w:rFonts w:ascii="Times New Roman" w:hAnsi="Times New Roman" w:cs="Times New Roman"/>
          <w:sz w:val="28"/>
          <w:szCs w:val="28"/>
        </w:rPr>
        <w:t>повышения квалификации</w:t>
      </w:r>
      <w:r w:rsidR="00731A41">
        <w:rPr>
          <w:rFonts w:ascii="Times New Roman" w:hAnsi="Times New Roman" w:cs="Times New Roman"/>
          <w:sz w:val="28"/>
          <w:szCs w:val="28"/>
        </w:rPr>
        <w:t xml:space="preserve"> </w:t>
      </w:r>
      <w:r>
        <w:rPr>
          <w:rFonts w:ascii="Times New Roman" w:hAnsi="Times New Roman" w:cs="Times New Roman"/>
          <w:sz w:val="28"/>
          <w:szCs w:val="28"/>
        </w:rPr>
        <w:t xml:space="preserve">педагогов </w:t>
      </w:r>
      <w:r w:rsidR="00731A41">
        <w:rPr>
          <w:rFonts w:ascii="Times New Roman" w:hAnsi="Times New Roman" w:cs="Times New Roman"/>
          <w:sz w:val="28"/>
          <w:szCs w:val="28"/>
        </w:rPr>
        <w:t xml:space="preserve">по вопросам </w:t>
      </w:r>
      <w:r w:rsidR="00731A41" w:rsidRPr="00731A41">
        <w:rPr>
          <w:rFonts w:ascii="Times New Roman" w:hAnsi="Times New Roman" w:cs="Times New Roman"/>
          <w:sz w:val="28"/>
          <w:szCs w:val="28"/>
        </w:rPr>
        <w:t>организации и психолого-педагогическ</w:t>
      </w:r>
      <w:r w:rsidR="00731A41">
        <w:rPr>
          <w:rFonts w:ascii="Times New Roman" w:hAnsi="Times New Roman" w:cs="Times New Roman"/>
          <w:sz w:val="28"/>
          <w:szCs w:val="28"/>
        </w:rPr>
        <w:t xml:space="preserve">ого сопровождения обучающихся с </w:t>
      </w:r>
      <w:r w:rsidR="00731A41" w:rsidRPr="00731A41">
        <w:rPr>
          <w:rFonts w:ascii="Times New Roman" w:hAnsi="Times New Roman" w:cs="Times New Roman"/>
          <w:sz w:val="28"/>
          <w:szCs w:val="28"/>
        </w:rPr>
        <w:t>ограниченными возможностями здоровья</w:t>
      </w:r>
      <w:r w:rsidR="00731A41" w:rsidRPr="00731A41">
        <w:t xml:space="preserve"> </w:t>
      </w:r>
      <w:r w:rsidR="00731A41" w:rsidRPr="00731A41">
        <w:rPr>
          <w:rFonts w:ascii="Times New Roman" w:hAnsi="Times New Roman" w:cs="Times New Roman"/>
          <w:sz w:val="28"/>
          <w:szCs w:val="28"/>
        </w:rPr>
        <w:t xml:space="preserve"> программу курсов повышения квалификации про</w:t>
      </w:r>
      <w:r>
        <w:rPr>
          <w:rFonts w:ascii="Times New Roman" w:hAnsi="Times New Roman" w:cs="Times New Roman"/>
          <w:sz w:val="28"/>
          <w:szCs w:val="28"/>
        </w:rPr>
        <w:t xml:space="preserve">шли 57 педагогических работников </w:t>
      </w:r>
      <w:r w:rsidR="00731A41" w:rsidRPr="00731A41">
        <w:rPr>
          <w:rFonts w:ascii="Times New Roman" w:hAnsi="Times New Roman" w:cs="Times New Roman"/>
          <w:sz w:val="28"/>
          <w:szCs w:val="28"/>
        </w:rPr>
        <w:t xml:space="preserve"> Чегемского муниципального района. </w:t>
      </w:r>
    </w:p>
    <w:p w:rsidR="00691611" w:rsidRDefault="00691611" w:rsidP="00F81C6E">
      <w:pPr>
        <w:tabs>
          <w:tab w:val="left" w:pos="2610"/>
          <w:tab w:val="left" w:pos="289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91611">
        <w:rPr>
          <w:rFonts w:ascii="Times New Roman" w:hAnsi="Times New Roman" w:cs="Times New Roman"/>
          <w:sz w:val="28"/>
          <w:szCs w:val="28"/>
        </w:rPr>
        <w:t xml:space="preserve">В соответствии с Государственной программой Российской Федерации «Доступная среда» </w:t>
      </w:r>
      <w:r w:rsidR="00B425AB">
        <w:rPr>
          <w:rFonts w:ascii="Times New Roman" w:hAnsi="Times New Roman" w:cs="Times New Roman"/>
          <w:sz w:val="28"/>
          <w:szCs w:val="28"/>
        </w:rPr>
        <w:t xml:space="preserve"> </w:t>
      </w:r>
      <w:r w:rsidRPr="00691611">
        <w:rPr>
          <w:rFonts w:ascii="Times New Roman" w:hAnsi="Times New Roman" w:cs="Times New Roman"/>
          <w:sz w:val="28"/>
          <w:szCs w:val="28"/>
        </w:rPr>
        <w:t>в</w:t>
      </w:r>
      <w:r w:rsidR="00B425AB">
        <w:rPr>
          <w:rFonts w:ascii="Times New Roman" w:hAnsi="Times New Roman" w:cs="Times New Roman"/>
          <w:sz w:val="28"/>
          <w:szCs w:val="28"/>
        </w:rPr>
        <w:t xml:space="preserve"> </w:t>
      </w:r>
      <w:r w:rsidRPr="00691611">
        <w:rPr>
          <w:rFonts w:ascii="Times New Roman" w:hAnsi="Times New Roman" w:cs="Times New Roman"/>
          <w:sz w:val="28"/>
          <w:szCs w:val="28"/>
        </w:rPr>
        <w:t xml:space="preserve"> районе  создаются необходимые условия для получения качественного образования лицами с ограниченными возможностями здоровья,  в максимальной степени способствующие получению образования, а также социальному развитию данной категории детей, в том числе посредством организации инклюзивного образования.</w:t>
      </w:r>
    </w:p>
    <w:p w:rsidR="00C45B89" w:rsidRDefault="00691611" w:rsidP="00F81C6E">
      <w:pPr>
        <w:tabs>
          <w:tab w:val="left" w:pos="2610"/>
          <w:tab w:val="left" w:pos="2895"/>
        </w:tabs>
        <w:jc w:val="both"/>
        <w:rPr>
          <w:rFonts w:ascii="Times New Roman" w:hAnsi="Times New Roman" w:cs="Times New Roman"/>
          <w:sz w:val="28"/>
          <w:szCs w:val="28"/>
        </w:rPr>
      </w:pPr>
      <w:r>
        <w:rPr>
          <w:rFonts w:ascii="Times New Roman" w:hAnsi="Times New Roman" w:cs="Times New Roman"/>
          <w:sz w:val="28"/>
          <w:szCs w:val="28"/>
        </w:rPr>
        <w:t xml:space="preserve">  </w:t>
      </w:r>
      <w:r w:rsidR="00B425AB">
        <w:rPr>
          <w:rFonts w:ascii="Times New Roman" w:hAnsi="Times New Roman" w:cs="Times New Roman"/>
          <w:sz w:val="28"/>
          <w:szCs w:val="28"/>
        </w:rPr>
        <w:t xml:space="preserve">   </w:t>
      </w:r>
      <w:r>
        <w:rPr>
          <w:rFonts w:ascii="Times New Roman" w:hAnsi="Times New Roman" w:cs="Times New Roman"/>
          <w:sz w:val="28"/>
          <w:szCs w:val="28"/>
        </w:rPr>
        <w:t xml:space="preserve">   </w:t>
      </w:r>
      <w:r w:rsidR="00C45B89">
        <w:rPr>
          <w:rFonts w:ascii="Times New Roman" w:hAnsi="Times New Roman" w:cs="Times New Roman"/>
          <w:sz w:val="28"/>
          <w:szCs w:val="28"/>
        </w:rPr>
        <w:t>В рамках реализации государственной программы Кабардино-Балка</w:t>
      </w:r>
      <w:r>
        <w:rPr>
          <w:rFonts w:ascii="Times New Roman" w:hAnsi="Times New Roman" w:cs="Times New Roman"/>
          <w:sz w:val="28"/>
          <w:szCs w:val="28"/>
        </w:rPr>
        <w:t>р</w:t>
      </w:r>
      <w:r w:rsidR="00C45B89">
        <w:rPr>
          <w:rFonts w:ascii="Times New Roman" w:hAnsi="Times New Roman" w:cs="Times New Roman"/>
          <w:sz w:val="28"/>
          <w:szCs w:val="28"/>
        </w:rPr>
        <w:t>ской Республики «Доступная среда в КБР» на 2015-2020 годы</w:t>
      </w:r>
      <w:r>
        <w:rPr>
          <w:rFonts w:ascii="Times New Roman" w:hAnsi="Times New Roman" w:cs="Times New Roman"/>
          <w:sz w:val="28"/>
          <w:szCs w:val="28"/>
        </w:rPr>
        <w:t>, соглашения</w:t>
      </w:r>
      <w:r w:rsidR="00F81C6E">
        <w:rPr>
          <w:rFonts w:ascii="Times New Roman" w:hAnsi="Times New Roman" w:cs="Times New Roman"/>
          <w:sz w:val="28"/>
          <w:szCs w:val="28"/>
        </w:rPr>
        <w:t>,</w:t>
      </w:r>
      <w:r>
        <w:rPr>
          <w:rFonts w:ascii="Times New Roman" w:hAnsi="Times New Roman" w:cs="Times New Roman"/>
          <w:sz w:val="28"/>
          <w:szCs w:val="28"/>
        </w:rPr>
        <w:t xml:space="preserve"> заключённого местной администрацией Чегемского муниципального района с Министерством образования, науки </w:t>
      </w:r>
      <w:r w:rsidR="00F81C6E">
        <w:rPr>
          <w:rFonts w:ascii="Times New Roman" w:hAnsi="Times New Roman" w:cs="Times New Roman"/>
          <w:sz w:val="28"/>
          <w:szCs w:val="28"/>
        </w:rPr>
        <w:t xml:space="preserve">и по делам молодежи КБР </w:t>
      </w:r>
      <w:r>
        <w:rPr>
          <w:rFonts w:ascii="Times New Roman" w:hAnsi="Times New Roman" w:cs="Times New Roman"/>
          <w:sz w:val="28"/>
          <w:szCs w:val="28"/>
        </w:rPr>
        <w:t xml:space="preserve">в муниципальном казенном дошкольном образовательном учреждении «Ручеек» проводятся мероприятия по созданию условий  для получения детьми-инвалидами качественного дошкольного образования. </w:t>
      </w:r>
      <w:r w:rsidR="00B425AB">
        <w:rPr>
          <w:rFonts w:ascii="Times New Roman" w:hAnsi="Times New Roman" w:cs="Times New Roman"/>
          <w:sz w:val="28"/>
          <w:szCs w:val="28"/>
        </w:rPr>
        <w:t>Общий объем средств, заложенных на реализацию данных мероприятий составляет 1 738 600 рублей</w:t>
      </w:r>
      <w:r w:rsidR="004E1828">
        <w:rPr>
          <w:rFonts w:ascii="Times New Roman" w:hAnsi="Times New Roman" w:cs="Times New Roman"/>
          <w:sz w:val="28"/>
          <w:szCs w:val="28"/>
        </w:rPr>
        <w:t xml:space="preserve"> </w:t>
      </w:r>
      <w:r w:rsidR="00B425AB">
        <w:rPr>
          <w:rFonts w:ascii="Times New Roman" w:hAnsi="Times New Roman" w:cs="Times New Roman"/>
          <w:sz w:val="28"/>
          <w:szCs w:val="28"/>
        </w:rPr>
        <w:t xml:space="preserve"> ( 1 568 140 средства федерального бюджета, 136 360 - средства регионального бюджета, 34 100 – средства бюджета Чегемского муниципального района) </w:t>
      </w:r>
    </w:p>
    <w:p w:rsidR="000D39C8" w:rsidRPr="00A87456" w:rsidRDefault="000D39C8" w:rsidP="00A87456">
      <w:pPr>
        <w:pStyle w:val="a7"/>
        <w:numPr>
          <w:ilvl w:val="0"/>
          <w:numId w:val="2"/>
        </w:numPr>
        <w:tabs>
          <w:tab w:val="left" w:pos="2610"/>
          <w:tab w:val="left" w:pos="2895"/>
        </w:tabs>
        <w:jc w:val="center"/>
        <w:rPr>
          <w:rFonts w:ascii="Times New Roman" w:hAnsi="Times New Roman" w:cs="Times New Roman"/>
          <w:b/>
          <w:sz w:val="28"/>
          <w:szCs w:val="28"/>
        </w:rPr>
      </w:pPr>
      <w:r w:rsidRPr="00A87456">
        <w:rPr>
          <w:rFonts w:ascii="Times New Roman" w:hAnsi="Times New Roman" w:cs="Times New Roman"/>
          <w:b/>
          <w:sz w:val="28"/>
          <w:szCs w:val="28"/>
        </w:rPr>
        <w:t>Мониторинговые исследования качества образования</w:t>
      </w:r>
    </w:p>
    <w:p w:rsidR="000D39C8" w:rsidRDefault="000D39C8" w:rsidP="00F81C6E">
      <w:pPr>
        <w:pStyle w:val="a4"/>
        <w:spacing w:line="276" w:lineRule="auto"/>
        <w:ind w:firstLine="851"/>
        <w:jc w:val="both"/>
        <w:rPr>
          <w:rFonts w:ascii="Times New Roman" w:hAnsi="Times New Roman" w:cs="Times New Roman"/>
          <w:sz w:val="28"/>
          <w:szCs w:val="28"/>
        </w:rPr>
      </w:pPr>
      <w:r w:rsidRPr="008870F8">
        <w:rPr>
          <w:rFonts w:ascii="Times New Roman" w:hAnsi="Times New Roman" w:cs="Times New Roman"/>
          <w:sz w:val="28"/>
          <w:szCs w:val="28"/>
        </w:rPr>
        <w:t>В целях реализации Комплекса мер, направленных на систематическое обновление содержания  общего образования на основе результатов мониторинговых исследований, во  исполнение  приказа Министерства образования и науки Российской Федерации от 27 января 2017 года №69</w:t>
      </w:r>
      <w:r>
        <w:rPr>
          <w:rFonts w:ascii="Times New Roman" w:hAnsi="Times New Roman" w:cs="Times New Roman"/>
          <w:sz w:val="28"/>
          <w:szCs w:val="28"/>
        </w:rPr>
        <w:t xml:space="preserve"> </w:t>
      </w:r>
      <w:r w:rsidRPr="008870F8">
        <w:rPr>
          <w:rFonts w:ascii="Times New Roman" w:hAnsi="Times New Roman" w:cs="Times New Roman"/>
          <w:sz w:val="28"/>
          <w:szCs w:val="28"/>
        </w:rPr>
        <w:t xml:space="preserve"> </w:t>
      </w:r>
      <w:r>
        <w:rPr>
          <w:rFonts w:ascii="Times New Roman" w:hAnsi="Times New Roman" w:cs="Times New Roman"/>
          <w:sz w:val="28"/>
          <w:szCs w:val="28"/>
        </w:rPr>
        <w:t>«</w:t>
      </w:r>
      <w:r w:rsidRPr="008870F8">
        <w:rPr>
          <w:rFonts w:ascii="Times New Roman" w:hAnsi="Times New Roman" w:cs="Times New Roman"/>
          <w:sz w:val="28"/>
          <w:szCs w:val="28"/>
        </w:rPr>
        <w:t xml:space="preserve">О проведении мониторинга качества» </w:t>
      </w:r>
      <w:r>
        <w:rPr>
          <w:rFonts w:ascii="Times New Roman" w:hAnsi="Times New Roman" w:cs="Times New Roman"/>
          <w:sz w:val="28"/>
          <w:szCs w:val="28"/>
        </w:rPr>
        <w:t xml:space="preserve"> в общеобразовательных организациях </w:t>
      </w:r>
      <w:r w:rsidR="00885344">
        <w:rPr>
          <w:rFonts w:ascii="Times New Roman" w:hAnsi="Times New Roman" w:cs="Times New Roman"/>
          <w:sz w:val="28"/>
          <w:szCs w:val="28"/>
        </w:rPr>
        <w:t xml:space="preserve">  </w:t>
      </w:r>
      <w:r>
        <w:rPr>
          <w:rFonts w:ascii="Times New Roman" w:hAnsi="Times New Roman" w:cs="Times New Roman"/>
          <w:sz w:val="28"/>
          <w:szCs w:val="28"/>
        </w:rPr>
        <w:t xml:space="preserve">района </w:t>
      </w:r>
      <w:r w:rsidRPr="008870F8">
        <w:rPr>
          <w:rFonts w:ascii="Times New Roman" w:hAnsi="Times New Roman" w:cs="Times New Roman"/>
          <w:sz w:val="28"/>
          <w:szCs w:val="28"/>
        </w:rPr>
        <w:t xml:space="preserve"> были проведены </w:t>
      </w:r>
      <w:r>
        <w:rPr>
          <w:rFonts w:ascii="Times New Roman" w:hAnsi="Times New Roman" w:cs="Times New Roman"/>
          <w:sz w:val="28"/>
          <w:szCs w:val="28"/>
        </w:rPr>
        <w:t xml:space="preserve">Всероссийские проверочные работы по различным предметам и уровням  образования. </w:t>
      </w:r>
    </w:p>
    <w:p w:rsidR="00D86C8D" w:rsidRDefault="00885344" w:rsidP="00F81C6E">
      <w:pPr>
        <w:pStyle w:val="a4"/>
        <w:spacing w:line="276" w:lineRule="auto"/>
        <w:ind w:firstLine="851"/>
        <w:jc w:val="both"/>
        <w:rPr>
          <w:rFonts w:ascii="Times New Roman" w:hAnsi="Times New Roman" w:cs="Times New Roman"/>
          <w:sz w:val="28"/>
          <w:szCs w:val="28"/>
        </w:rPr>
      </w:pPr>
      <w:r w:rsidRPr="00885344">
        <w:rPr>
          <w:rFonts w:ascii="Times New Roman" w:hAnsi="Times New Roman" w:cs="Times New Roman"/>
          <w:sz w:val="28"/>
          <w:szCs w:val="28"/>
        </w:rPr>
        <w:t>Всероссийские проверочные работы</w:t>
      </w:r>
      <w:r w:rsidR="00D86C8D" w:rsidRPr="00D86C8D">
        <w:rPr>
          <w:rFonts w:ascii="Times New Roman" w:hAnsi="Times New Roman" w:cs="Times New Roman"/>
          <w:sz w:val="28"/>
          <w:szCs w:val="28"/>
        </w:rPr>
        <w:t xml:space="preserve"> не являются аналогом государственной итоговой аттест</w:t>
      </w:r>
      <w:r w:rsidR="00D86C8D">
        <w:rPr>
          <w:rFonts w:ascii="Times New Roman" w:hAnsi="Times New Roman" w:cs="Times New Roman"/>
          <w:sz w:val="28"/>
          <w:szCs w:val="28"/>
        </w:rPr>
        <w:t xml:space="preserve">ации, </w:t>
      </w:r>
      <w:r w:rsidR="00D86C8D" w:rsidRPr="00D86C8D">
        <w:rPr>
          <w:rFonts w:ascii="Times New Roman" w:hAnsi="Times New Roman" w:cs="Times New Roman"/>
          <w:sz w:val="28"/>
          <w:szCs w:val="28"/>
        </w:rPr>
        <w:t xml:space="preserve">это итоговые контрольные работы, которые проводятся по заданиям, разработанным на федеральном уровне, и </w:t>
      </w:r>
      <w:r w:rsidR="00D86C8D" w:rsidRPr="00D86C8D">
        <w:rPr>
          <w:rFonts w:ascii="Times New Roman" w:hAnsi="Times New Roman" w:cs="Times New Roman"/>
          <w:sz w:val="28"/>
          <w:szCs w:val="28"/>
        </w:rPr>
        <w:lastRenderedPageBreak/>
        <w:t xml:space="preserve">проверяются по единым критериям. Результаты этих работ не учитываются при выставлении годовых отметок по предметам или при получении аттестата о среднем общем образовании. </w:t>
      </w:r>
    </w:p>
    <w:p w:rsidR="00D86C8D" w:rsidRPr="00D86C8D" w:rsidRDefault="00F81C6E" w:rsidP="00F81C6E">
      <w:pPr>
        <w:pStyle w:val="a4"/>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В 2016-</w:t>
      </w:r>
      <w:r w:rsidR="00D86C8D" w:rsidRPr="00D86C8D">
        <w:rPr>
          <w:rFonts w:ascii="Times New Roman" w:hAnsi="Times New Roman" w:cs="Times New Roman"/>
          <w:sz w:val="28"/>
          <w:szCs w:val="28"/>
        </w:rPr>
        <w:t>2</w:t>
      </w:r>
      <w:r>
        <w:rPr>
          <w:rFonts w:ascii="Times New Roman" w:hAnsi="Times New Roman" w:cs="Times New Roman"/>
          <w:sz w:val="28"/>
          <w:szCs w:val="28"/>
        </w:rPr>
        <w:t>0</w:t>
      </w:r>
      <w:r w:rsidR="00D86C8D" w:rsidRPr="00D86C8D">
        <w:rPr>
          <w:rFonts w:ascii="Times New Roman" w:hAnsi="Times New Roman" w:cs="Times New Roman"/>
          <w:sz w:val="28"/>
          <w:szCs w:val="28"/>
        </w:rPr>
        <w:t xml:space="preserve">17 учебном году в Чегемском муниципальном районе Всероссийские проверочные работы проведены по следующим учебным предметам: </w:t>
      </w:r>
    </w:p>
    <w:p w:rsidR="00D86C8D" w:rsidRPr="00D86C8D" w:rsidRDefault="00D86C8D" w:rsidP="00F81C6E">
      <w:pPr>
        <w:pStyle w:val="a4"/>
        <w:spacing w:line="276" w:lineRule="auto"/>
        <w:ind w:firstLine="851"/>
        <w:jc w:val="both"/>
        <w:rPr>
          <w:rFonts w:ascii="Times New Roman" w:hAnsi="Times New Roman" w:cs="Times New Roman"/>
          <w:sz w:val="28"/>
          <w:szCs w:val="28"/>
        </w:rPr>
      </w:pPr>
      <w:r w:rsidRPr="00D86C8D">
        <w:rPr>
          <w:rFonts w:ascii="Times New Roman" w:hAnsi="Times New Roman" w:cs="Times New Roman"/>
          <w:sz w:val="28"/>
          <w:szCs w:val="28"/>
        </w:rPr>
        <w:t>4 классы:   русский язык (18, 20 апреля 2017 года), математика (25 апреля 2017 года), окружающий мир (27 апреля 2017 года);</w:t>
      </w:r>
    </w:p>
    <w:p w:rsidR="00D86C8D" w:rsidRPr="00D86C8D" w:rsidRDefault="00D86C8D" w:rsidP="00F81C6E">
      <w:pPr>
        <w:pStyle w:val="a4"/>
        <w:spacing w:line="276" w:lineRule="auto"/>
        <w:ind w:firstLine="851"/>
        <w:jc w:val="both"/>
        <w:rPr>
          <w:rFonts w:ascii="Times New Roman" w:hAnsi="Times New Roman" w:cs="Times New Roman"/>
          <w:sz w:val="28"/>
          <w:szCs w:val="28"/>
        </w:rPr>
      </w:pPr>
      <w:r w:rsidRPr="00D86C8D">
        <w:rPr>
          <w:rFonts w:ascii="Times New Roman" w:hAnsi="Times New Roman" w:cs="Times New Roman"/>
          <w:sz w:val="28"/>
          <w:szCs w:val="28"/>
        </w:rPr>
        <w:t>5 классы: русский язык (18 апреля 2017 года),  математика (20 апреля 2017 года),  история (25 апреля 2017 года), биология (27 апреля 2017 года);</w:t>
      </w:r>
    </w:p>
    <w:p w:rsidR="00D86C8D" w:rsidRPr="00D86C8D" w:rsidRDefault="00D86C8D" w:rsidP="00F81C6E">
      <w:pPr>
        <w:pStyle w:val="a4"/>
        <w:spacing w:line="276" w:lineRule="auto"/>
        <w:ind w:firstLine="851"/>
        <w:jc w:val="both"/>
        <w:rPr>
          <w:rFonts w:ascii="Times New Roman" w:hAnsi="Times New Roman" w:cs="Times New Roman"/>
          <w:sz w:val="28"/>
          <w:szCs w:val="28"/>
        </w:rPr>
      </w:pPr>
      <w:r w:rsidRPr="00D86C8D">
        <w:rPr>
          <w:rFonts w:ascii="Times New Roman" w:hAnsi="Times New Roman" w:cs="Times New Roman"/>
          <w:sz w:val="28"/>
          <w:szCs w:val="28"/>
        </w:rPr>
        <w:t xml:space="preserve"> 11 классы:  физика (25 апреля 2017 года), химия (27 апреля 2017 года), биология (11 мая 2017 года),  география (16 мая 2017 года),  история (18 мая 2017 года).</w:t>
      </w:r>
    </w:p>
    <w:p w:rsidR="000D39C8" w:rsidRDefault="000D39C8" w:rsidP="00F81C6E">
      <w:pPr>
        <w:pStyle w:val="a4"/>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Во Всероссийских проверочных работах в пери</w:t>
      </w:r>
      <w:r w:rsidR="00D86C8D">
        <w:rPr>
          <w:rFonts w:ascii="Times New Roman" w:hAnsi="Times New Roman" w:cs="Times New Roman"/>
          <w:sz w:val="28"/>
          <w:szCs w:val="28"/>
        </w:rPr>
        <w:t xml:space="preserve">од с 18 по 27 </w:t>
      </w:r>
      <w:r>
        <w:rPr>
          <w:rFonts w:ascii="Times New Roman" w:hAnsi="Times New Roman" w:cs="Times New Roman"/>
          <w:sz w:val="28"/>
          <w:szCs w:val="28"/>
        </w:rPr>
        <w:t xml:space="preserve"> апреля 2017 года   приняли участие 613 учащихся</w:t>
      </w:r>
      <w:r w:rsidR="00D86C8D">
        <w:rPr>
          <w:rFonts w:ascii="Times New Roman" w:hAnsi="Times New Roman" w:cs="Times New Roman"/>
          <w:sz w:val="28"/>
          <w:szCs w:val="28"/>
        </w:rPr>
        <w:t xml:space="preserve"> 4 классов </w:t>
      </w:r>
      <w:r>
        <w:rPr>
          <w:rFonts w:ascii="Times New Roman" w:hAnsi="Times New Roman" w:cs="Times New Roman"/>
          <w:sz w:val="28"/>
          <w:szCs w:val="28"/>
        </w:rPr>
        <w:t xml:space="preserve"> из 19 образовательных организаций района.</w:t>
      </w:r>
    </w:p>
    <w:p w:rsidR="000D39C8" w:rsidRDefault="000D39C8" w:rsidP="00F81C6E">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По результатам работ</w:t>
      </w:r>
      <w:r w:rsidR="00FF3815">
        <w:rPr>
          <w:rFonts w:ascii="Times New Roman" w:hAnsi="Times New Roman" w:cs="Times New Roman"/>
          <w:sz w:val="28"/>
          <w:szCs w:val="28"/>
        </w:rPr>
        <w:t xml:space="preserve"> по</w:t>
      </w:r>
      <w:r w:rsidR="003E51EA">
        <w:rPr>
          <w:rFonts w:ascii="Times New Roman" w:hAnsi="Times New Roman" w:cs="Times New Roman"/>
          <w:sz w:val="28"/>
          <w:szCs w:val="28"/>
        </w:rPr>
        <w:t xml:space="preserve"> предмету</w:t>
      </w:r>
      <w:r>
        <w:rPr>
          <w:rFonts w:ascii="Times New Roman" w:hAnsi="Times New Roman" w:cs="Times New Roman"/>
          <w:sz w:val="28"/>
          <w:szCs w:val="28"/>
        </w:rPr>
        <w:t>:</w:t>
      </w:r>
    </w:p>
    <w:p w:rsidR="000D39C8" w:rsidRPr="008870F8" w:rsidRDefault="00FF3815" w:rsidP="00F81C6E">
      <w:pPr>
        <w:pStyle w:val="a4"/>
        <w:spacing w:line="276" w:lineRule="auto"/>
        <w:ind w:firstLine="708"/>
        <w:jc w:val="both"/>
        <w:rPr>
          <w:rFonts w:ascii="Times New Roman" w:hAnsi="Times New Roman" w:cs="Times New Roman"/>
          <w:sz w:val="28"/>
          <w:szCs w:val="28"/>
        </w:rPr>
      </w:pPr>
      <w:r>
        <w:rPr>
          <w:rFonts w:ascii="Times New Roman" w:hAnsi="Times New Roman" w:cs="Times New Roman"/>
          <w:b/>
          <w:sz w:val="28"/>
          <w:szCs w:val="28"/>
        </w:rPr>
        <w:t>рус</w:t>
      </w:r>
      <w:r w:rsidR="003E51EA">
        <w:rPr>
          <w:rFonts w:ascii="Times New Roman" w:hAnsi="Times New Roman" w:cs="Times New Roman"/>
          <w:b/>
          <w:sz w:val="28"/>
          <w:szCs w:val="28"/>
        </w:rPr>
        <w:t>ский язык</w:t>
      </w:r>
      <w:r>
        <w:rPr>
          <w:rFonts w:ascii="Times New Roman" w:hAnsi="Times New Roman" w:cs="Times New Roman"/>
          <w:b/>
          <w:sz w:val="28"/>
          <w:szCs w:val="28"/>
        </w:rPr>
        <w:t>:</w:t>
      </w:r>
      <w:r w:rsidR="000D39C8">
        <w:rPr>
          <w:rFonts w:ascii="Times New Roman" w:hAnsi="Times New Roman" w:cs="Times New Roman"/>
          <w:sz w:val="28"/>
          <w:szCs w:val="28"/>
        </w:rPr>
        <w:t xml:space="preserve"> </w:t>
      </w:r>
      <w:bookmarkStart w:id="1" w:name="OLE_LINK13"/>
      <w:bookmarkStart w:id="2" w:name="OLE_LINK14"/>
      <w:r w:rsidR="00FC147A">
        <w:rPr>
          <w:rFonts w:ascii="Times New Roman" w:hAnsi="Times New Roman" w:cs="Times New Roman"/>
          <w:sz w:val="28"/>
          <w:szCs w:val="28"/>
        </w:rPr>
        <w:t xml:space="preserve">приняли участие </w:t>
      </w:r>
      <w:r w:rsidR="000D39C8" w:rsidRPr="008870F8">
        <w:rPr>
          <w:rFonts w:ascii="Times New Roman" w:hAnsi="Times New Roman" w:cs="Times New Roman"/>
          <w:sz w:val="28"/>
          <w:szCs w:val="28"/>
        </w:rPr>
        <w:t xml:space="preserve"> </w:t>
      </w:r>
      <w:bookmarkEnd w:id="1"/>
      <w:bookmarkEnd w:id="2"/>
      <w:r w:rsidR="000D39C8">
        <w:rPr>
          <w:rFonts w:ascii="Times New Roman" w:hAnsi="Times New Roman" w:cs="Times New Roman"/>
          <w:sz w:val="28"/>
          <w:szCs w:val="28"/>
        </w:rPr>
        <w:t xml:space="preserve">– </w:t>
      </w:r>
      <w:r w:rsidR="000D39C8" w:rsidRPr="008870F8">
        <w:rPr>
          <w:rFonts w:ascii="Times New Roman" w:hAnsi="Times New Roman" w:cs="Times New Roman"/>
          <w:sz w:val="28"/>
          <w:szCs w:val="28"/>
        </w:rPr>
        <w:t>607</w:t>
      </w:r>
      <w:r w:rsidR="000D39C8">
        <w:rPr>
          <w:rFonts w:ascii="Times New Roman" w:hAnsi="Times New Roman" w:cs="Times New Roman"/>
          <w:sz w:val="28"/>
          <w:szCs w:val="28"/>
        </w:rPr>
        <w:t xml:space="preserve"> и</w:t>
      </w:r>
      <w:r w:rsidR="00FC147A">
        <w:rPr>
          <w:rFonts w:ascii="Times New Roman" w:hAnsi="Times New Roman" w:cs="Times New Roman"/>
          <w:sz w:val="28"/>
          <w:szCs w:val="28"/>
        </w:rPr>
        <w:t>з 613 учащихся</w:t>
      </w:r>
      <w:r w:rsidR="000D39C8">
        <w:rPr>
          <w:rFonts w:ascii="Times New Roman" w:hAnsi="Times New Roman" w:cs="Times New Roman"/>
          <w:sz w:val="28"/>
          <w:szCs w:val="28"/>
        </w:rPr>
        <w:t>. Средний</w:t>
      </w:r>
      <w:r w:rsidR="000D39C8" w:rsidRPr="008870F8">
        <w:rPr>
          <w:rFonts w:ascii="Times New Roman" w:hAnsi="Times New Roman" w:cs="Times New Roman"/>
          <w:sz w:val="28"/>
          <w:szCs w:val="28"/>
        </w:rPr>
        <w:t xml:space="preserve"> </w:t>
      </w:r>
      <w:r w:rsidR="00FC147A">
        <w:rPr>
          <w:rFonts w:ascii="Times New Roman" w:hAnsi="Times New Roman" w:cs="Times New Roman"/>
          <w:sz w:val="28"/>
          <w:szCs w:val="28"/>
        </w:rPr>
        <w:t xml:space="preserve">процент </w:t>
      </w:r>
      <w:r w:rsidR="000D39C8" w:rsidRPr="008870F8">
        <w:rPr>
          <w:rFonts w:ascii="Times New Roman" w:hAnsi="Times New Roman" w:cs="Times New Roman"/>
          <w:sz w:val="28"/>
          <w:szCs w:val="28"/>
        </w:rPr>
        <w:t>качества</w:t>
      </w:r>
      <w:r w:rsidR="00FC147A">
        <w:rPr>
          <w:rFonts w:ascii="Times New Roman" w:hAnsi="Times New Roman" w:cs="Times New Roman"/>
          <w:sz w:val="28"/>
          <w:szCs w:val="28"/>
        </w:rPr>
        <w:t xml:space="preserve"> знаний </w:t>
      </w:r>
      <w:r w:rsidR="000D39C8" w:rsidRPr="008870F8">
        <w:rPr>
          <w:rFonts w:ascii="Times New Roman" w:hAnsi="Times New Roman" w:cs="Times New Roman"/>
          <w:sz w:val="28"/>
          <w:szCs w:val="28"/>
        </w:rPr>
        <w:t xml:space="preserve"> по </w:t>
      </w:r>
      <w:r w:rsidR="00FC147A">
        <w:rPr>
          <w:rFonts w:ascii="Times New Roman" w:hAnsi="Times New Roman" w:cs="Times New Roman"/>
          <w:sz w:val="28"/>
          <w:szCs w:val="28"/>
        </w:rPr>
        <w:t>району составил -76,1</w:t>
      </w:r>
      <w:r w:rsidR="00D86C8D">
        <w:rPr>
          <w:rFonts w:ascii="Times New Roman" w:hAnsi="Times New Roman" w:cs="Times New Roman"/>
          <w:sz w:val="28"/>
          <w:szCs w:val="28"/>
        </w:rPr>
        <w:t xml:space="preserve"> %</w:t>
      </w:r>
      <w:r w:rsidR="00FC147A">
        <w:rPr>
          <w:rFonts w:ascii="Times New Roman" w:hAnsi="Times New Roman" w:cs="Times New Roman"/>
          <w:sz w:val="28"/>
          <w:szCs w:val="28"/>
        </w:rPr>
        <w:t xml:space="preserve">; процент </w:t>
      </w:r>
      <w:r w:rsidR="000D39C8" w:rsidRPr="008870F8">
        <w:rPr>
          <w:rFonts w:ascii="Times New Roman" w:hAnsi="Times New Roman" w:cs="Times New Roman"/>
          <w:sz w:val="28"/>
          <w:szCs w:val="28"/>
        </w:rPr>
        <w:t xml:space="preserve">  успеваемости – 89,9</w:t>
      </w:r>
      <w:r w:rsidR="00FC147A">
        <w:rPr>
          <w:rFonts w:ascii="Times New Roman" w:hAnsi="Times New Roman" w:cs="Times New Roman"/>
          <w:sz w:val="28"/>
          <w:szCs w:val="28"/>
        </w:rPr>
        <w:t>%</w:t>
      </w:r>
      <w:r w:rsidR="004A7F2D">
        <w:rPr>
          <w:rFonts w:ascii="Times New Roman" w:hAnsi="Times New Roman" w:cs="Times New Roman"/>
          <w:sz w:val="28"/>
          <w:szCs w:val="28"/>
        </w:rPr>
        <w:t>;</w:t>
      </w:r>
    </w:p>
    <w:p w:rsidR="000D39C8" w:rsidRPr="008870F8" w:rsidRDefault="00FF3815" w:rsidP="00F81C6E">
      <w:pPr>
        <w:pStyle w:val="a4"/>
        <w:spacing w:line="276" w:lineRule="auto"/>
        <w:ind w:firstLine="708"/>
        <w:jc w:val="both"/>
        <w:rPr>
          <w:rFonts w:ascii="Times New Roman" w:hAnsi="Times New Roman" w:cs="Times New Roman"/>
          <w:sz w:val="28"/>
          <w:szCs w:val="28"/>
        </w:rPr>
      </w:pPr>
      <w:r>
        <w:rPr>
          <w:rFonts w:ascii="Times New Roman" w:hAnsi="Times New Roman" w:cs="Times New Roman"/>
          <w:b/>
          <w:sz w:val="28"/>
          <w:szCs w:val="28"/>
        </w:rPr>
        <w:t>м</w:t>
      </w:r>
      <w:r w:rsidR="003E51EA">
        <w:rPr>
          <w:rFonts w:ascii="Times New Roman" w:hAnsi="Times New Roman" w:cs="Times New Roman"/>
          <w:b/>
          <w:sz w:val="28"/>
          <w:szCs w:val="28"/>
        </w:rPr>
        <w:t>атематика</w:t>
      </w:r>
      <w:r>
        <w:rPr>
          <w:rFonts w:ascii="Times New Roman" w:hAnsi="Times New Roman" w:cs="Times New Roman"/>
          <w:b/>
          <w:sz w:val="28"/>
          <w:szCs w:val="28"/>
        </w:rPr>
        <w:t>:</w:t>
      </w:r>
      <w:r w:rsidR="00FC147A">
        <w:rPr>
          <w:rFonts w:ascii="Times New Roman" w:hAnsi="Times New Roman" w:cs="Times New Roman"/>
          <w:b/>
          <w:sz w:val="28"/>
          <w:szCs w:val="28"/>
        </w:rPr>
        <w:t xml:space="preserve"> </w:t>
      </w:r>
      <w:r w:rsidR="000D39C8" w:rsidRPr="008870F8">
        <w:rPr>
          <w:rFonts w:ascii="Times New Roman" w:hAnsi="Times New Roman" w:cs="Times New Roman"/>
          <w:sz w:val="28"/>
          <w:szCs w:val="28"/>
        </w:rPr>
        <w:t xml:space="preserve"> </w:t>
      </w:r>
      <w:r w:rsidR="00FC147A" w:rsidRPr="00FC147A">
        <w:rPr>
          <w:rFonts w:ascii="Times New Roman" w:hAnsi="Times New Roman" w:cs="Times New Roman"/>
          <w:sz w:val="28"/>
          <w:szCs w:val="28"/>
        </w:rPr>
        <w:t xml:space="preserve">приняли участие  </w:t>
      </w:r>
      <w:r w:rsidR="000D39C8" w:rsidRPr="008870F8">
        <w:rPr>
          <w:rFonts w:ascii="Times New Roman" w:hAnsi="Times New Roman" w:cs="Times New Roman"/>
          <w:sz w:val="28"/>
          <w:szCs w:val="28"/>
        </w:rPr>
        <w:t xml:space="preserve">   –</w:t>
      </w:r>
      <w:r w:rsidR="000D39C8">
        <w:rPr>
          <w:rFonts w:ascii="Times New Roman" w:hAnsi="Times New Roman" w:cs="Times New Roman"/>
          <w:sz w:val="28"/>
          <w:szCs w:val="28"/>
        </w:rPr>
        <w:t xml:space="preserve"> 6</w:t>
      </w:r>
      <w:r w:rsidR="000D39C8" w:rsidRPr="008870F8">
        <w:rPr>
          <w:rFonts w:ascii="Times New Roman" w:hAnsi="Times New Roman" w:cs="Times New Roman"/>
          <w:sz w:val="28"/>
          <w:szCs w:val="28"/>
        </w:rPr>
        <w:t>03</w:t>
      </w:r>
      <w:r w:rsidR="00FC147A">
        <w:rPr>
          <w:rFonts w:ascii="Times New Roman" w:hAnsi="Times New Roman" w:cs="Times New Roman"/>
          <w:sz w:val="28"/>
          <w:szCs w:val="28"/>
        </w:rPr>
        <w:t xml:space="preserve"> из 613 учащихся</w:t>
      </w:r>
      <w:r w:rsidR="000D39C8" w:rsidRPr="008870F8">
        <w:rPr>
          <w:rFonts w:ascii="Times New Roman" w:hAnsi="Times New Roman" w:cs="Times New Roman"/>
          <w:sz w:val="28"/>
          <w:szCs w:val="28"/>
        </w:rPr>
        <w:t xml:space="preserve">. </w:t>
      </w:r>
      <w:r w:rsidR="00FC147A">
        <w:rPr>
          <w:rFonts w:ascii="Times New Roman" w:hAnsi="Times New Roman" w:cs="Times New Roman"/>
          <w:sz w:val="28"/>
          <w:szCs w:val="28"/>
        </w:rPr>
        <w:t xml:space="preserve"> Средний процент </w:t>
      </w:r>
      <w:r w:rsidR="000D39C8" w:rsidRPr="008870F8">
        <w:rPr>
          <w:rFonts w:ascii="Times New Roman" w:hAnsi="Times New Roman" w:cs="Times New Roman"/>
          <w:sz w:val="28"/>
          <w:szCs w:val="28"/>
        </w:rPr>
        <w:t xml:space="preserve"> качества</w:t>
      </w:r>
      <w:r w:rsidR="00FC147A">
        <w:rPr>
          <w:rFonts w:ascii="Times New Roman" w:hAnsi="Times New Roman" w:cs="Times New Roman"/>
          <w:sz w:val="28"/>
          <w:szCs w:val="28"/>
        </w:rPr>
        <w:t xml:space="preserve"> знаний составил – 78,9</w:t>
      </w:r>
      <w:r w:rsidR="00D86C8D">
        <w:rPr>
          <w:rFonts w:ascii="Times New Roman" w:hAnsi="Times New Roman" w:cs="Times New Roman"/>
          <w:sz w:val="28"/>
          <w:szCs w:val="28"/>
        </w:rPr>
        <w:t xml:space="preserve">% </w:t>
      </w:r>
      <w:r w:rsidR="00FC147A">
        <w:rPr>
          <w:rFonts w:ascii="Times New Roman" w:hAnsi="Times New Roman" w:cs="Times New Roman"/>
          <w:sz w:val="28"/>
          <w:szCs w:val="28"/>
        </w:rPr>
        <w:t xml:space="preserve">; процент </w:t>
      </w:r>
      <w:r w:rsidR="000D39C8" w:rsidRPr="008870F8">
        <w:rPr>
          <w:rFonts w:ascii="Times New Roman" w:hAnsi="Times New Roman" w:cs="Times New Roman"/>
          <w:sz w:val="28"/>
          <w:szCs w:val="28"/>
        </w:rPr>
        <w:t xml:space="preserve"> успеваемости – 92,3</w:t>
      </w:r>
      <w:r w:rsidR="00D86C8D">
        <w:rPr>
          <w:rFonts w:ascii="Times New Roman" w:hAnsi="Times New Roman" w:cs="Times New Roman"/>
          <w:sz w:val="28"/>
          <w:szCs w:val="28"/>
        </w:rPr>
        <w:t>%</w:t>
      </w:r>
      <w:r w:rsidR="004A7F2D">
        <w:rPr>
          <w:rFonts w:ascii="Times New Roman" w:hAnsi="Times New Roman" w:cs="Times New Roman"/>
          <w:sz w:val="28"/>
          <w:szCs w:val="28"/>
        </w:rPr>
        <w:t>;</w:t>
      </w:r>
      <w:r w:rsidR="000D39C8" w:rsidRPr="008870F8">
        <w:rPr>
          <w:rFonts w:ascii="Times New Roman" w:hAnsi="Times New Roman" w:cs="Times New Roman"/>
          <w:sz w:val="28"/>
          <w:szCs w:val="28"/>
        </w:rPr>
        <w:t xml:space="preserve">  </w:t>
      </w:r>
    </w:p>
    <w:p w:rsidR="000D39C8" w:rsidRDefault="00FF3815" w:rsidP="00F81C6E">
      <w:pPr>
        <w:pStyle w:val="a4"/>
        <w:spacing w:line="276" w:lineRule="auto"/>
        <w:ind w:firstLine="708"/>
        <w:jc w:val="both"/>
        <w:rPr>
          <w:rFonts w:ascii="Times New Roman" w:hAnsi="Times New Roman" w:cs="Times New Roman"/>
          <w:sz w:val="28"/>
          <w:szCs w:val="28"/>
        </w:rPr>
      </w:pPr>
      <w:r>
        <w:rPr>
          <w:rFonts w:ascii="Times New Roman" w:hAnsi="Times New Roman" w:cs="Times New Roman"/>
          <w:b/>
          <w:sz w:val="28"/>
          <w:szCs w:val="28"/>
        </w:rPr>
        <w:t>о</w:t>
      </w:r>
      <w:r w:rsidR="003E51EA">
        <w:rPr>
          <w:rFonts w:ascii="Times New Roman" w:hAnsi="Times New Roman" w:cs="Times New Roman"/>
          <w:b/>
          <w:sz w:val="28"/>
          <w:szCs w:val="28"/>
        </w:rPr>
        <w:t xml:space="preserve">кружающий </w:t>
      </w:r>
      <w:r w:rsidR="000D39C8" w:rsidRPr="00C31B4C">
        <w:rPr>
          <w:rFonts w:ascii="Times New Roman" w:hAnsi="Times New Roman" w:cs="Times New Roman"/>
          <w:b/>
          <w:sz w:val="28"/>
          <w:szCs w:val="28"/>
        </w:rPr>
        <w:t xml:space="preserve"> мир</w:t>
      </w:r>
      <w:r>
        <w:rPr>
          <w:rFonts w:ascii="Times New Roman" w:hAnsi="Times New Roman" w:cs="Times New Roman"/>
          <w:b/>
          <w:sz w:val="28"/>
          <w:szCs w:val="28"/>
        </w:rPr>
        <w:t>:</w:t>
      </w:r>
      <w:r w:rsidR="000D39C8" w:rsidRPr="008870F8">
        <w:rPr>
          <w:rFonts w:ascii="Times New Roman" w:hAnsi="Times New Roman" w:cs="Times New Roman"/>
          <w:sz w:val="28"/>
          <w:szCs w:val="28"/>
        </w:rPr>
        <w:t xml:space="preserve"> </w:t>
      </w:r>
      <w:r w:rsidR="00D86C8D">
        <w:rPr>
          <w:rFonts w:ascii="Times New Roman" w:hAnsi="Times New Roman" w:cs="Times New Roman"/>
          <w:sz w:val="28"/>
          <w:szCs w:val="28"/>
        </w:rPr>
        <w:t xml:space="preserve"> </w:t>
      </w:r>
      <w:r w:rsidR="00D86C8D" w:rsidRPr="00D86C8D">
        <w:rPr>
          <w:rFonts w:ascii="Times New Roman" w:hAnsi="Times New Roman" w:cs="Times New Roman"/>
          <w:sz w:val="28"/>
          <w:szCs w:val="28"/>
        </w:rPr>
        <w:t xml:space="preserve">приняли участие  </w:t>
      </w:r>
      <w:r w:rsidR="000D39C8" w:rsidRPr="008870F8">
        <w:rPr>
          <w:rFonts w:ascii="Times New Roman" w:hAnsi="Times New Roman" w:cs="Times New Roman"/>
          <w:sz w:val="28"/>
          <w:szCs w:val="28"/>
        </w:rPr>
        <w:t>605</w:t>
      </w:r>
      <w:r w:rsidR="00FC147A">
        <w:rPr>
          <w:rFonts w:ascii="Times New Roman" w:hAnsi="Times New Roman" w:cs="Times New Roman"/>
          <w:sz w:val="28"/>
          <w:szCs w:val="28"/>
        </w:rPr>
        <w:t xml:space="preserve"> из 613</w:t>
      </w:r>
      <w:r w:rsidR="000D39C8" w:rsidRPr="008870F8">
        <w:rPr>
          <w:rFonts w:ascii="Times New Roman" w:hAnsi="Times New Roman" w:cs="Times New Roman"/>
          <w:sz w:val="28"/>
          <w:szCs w:val="28"/>
        </w:rPr>
        <w:t>.</w:t>
      </w:r>
      <w:r w:rsidR="00FC147A">
        <w:rPr>
          <w:rFonts w:ascii="Times New Roman" w:hAnsi="Times New Roman" w:cs="Times New Roman"/>
          <w:sz w:val="28"/>
          <w:szCs w:val="28"/>
        </w:rPr>
        <w:t xml:space="preserve"> Процент  </w:t>
      </w:r>
      <w:r w:rsidR="000D39C8" w:rsidRPr="008870F8">
        <w:rPr>
          <w:rFonts w:ascii="Times New Roman" w:hAnsi="Times New Roman" w:cs="Times New Roman"/>
          <w:sz w:val="28"/>
          <w:szCs w:val="28"/>
        </w:rPr>
        <w:t xml:space="preserve">качества </w:t>
      </w:r>
      <w:r w:rsidR="00FC147A">
        <w:rPr>
          <w:rFonts w:ascii="Times New Roman" w:hAnsi="Times New Roman" w:cs="Times New Roman"/>
          <w:sz w:val="28"/>
          <w:szCs w:val="28"/>
        </w:rPr>
        <w:t xml:space="preserve">знаний по району составил  </w:t>
      </w:r>
      <w:r w:rsidR="00D86C8D">
        <w:rPr>
          <w:rFonts w:ascii="Times New Roman" w:hAnsi="Times New Roman" w:cs="Times New Roman"/>
          <w:sz w:val="28"/>
          <w:szCs w:val="28"/>
        </w:rPr>
        <w:t>– 77,8</w:t>
      </w:r>
      <w:r w:rsidR="000D39C8" w:rsidRPr="008870F8">
        <w:rPr>
          <w:rFonts w:ascii="Times New Roman" w:hAnsi="Times New Roman" w:cs="Times New Roman"/>
          <w:sz w:val="28"/>
          <w:szCs w:val="28"/>
        </w:rPr>
        <w:t xml:space="preserve"> %</w:t>
      </w:r>
      <w:r w:rsidR="00D86C8D">
        <w:rPr>
          <w:rFonts w:ascii="Times New Roman" w:hAnsi="Times New Roman" w:cs="Times New Roman"/>
          <w:sz w:val="28"/>
          <w:szCs w:val="28"/>
        </w:rPr>
        <w:t xml:space="preserve">; процент </w:t>
      </w:r>
      <w:r w:rsidR="000D39C8" w:rsidRPr="008870F8">
        <w:rPr>
          <w:rFonts w:ascii="Times New Roman" w:hAnsi="Times New Roman" w:cs="Times New Roman"/>
          <w:sz w:val="28"/>
          <w:szCs w:val="28"/>
        </w:rPr>
        <w:t xml:space="preserve"> успеваемости – 99,2</w:t>
      </w:r>
      <w:r w:rsidR="00D86C8D">
        <w:rPr>
          <w:rFonts w:ascii="Times New Roman" w:hAnsi="Times New Roman" w:cs="Times New Roman"/>
          <w:sz w:val="28"/>
          <w:szCs w:val="28"/>
        </w:rPr>
        <w:t>%</w:t>
      </w:r>
      <w:r w:rsidR="000D39C8" w:rsidRPr="008870F8">
        <w:rPr>
          <w:rFonts w:ascii="Times New Roman" w:hAnsi="Times New Roman" w:cs="Times New Roman"/>
          <w:sz w:val="28"/>
          <w:szCs w:val="28"/>
        </w:rPr>
        <w:t>.</w:t>
      </w:r>
    </w:p>
    <w:p w:rsidR="003E51EA" w:rsidRDefault="004A7F2D" w:rsidP="00F81C6E">
      <w:pPr>
        <w:tabs>
          <w:tab w:val="left" w:pos="2610"/>
          <w:tab w:val="left" w:pos="2895"/>
        </w:tabs>
        <w:spacing w:after="0"/>
        <w:jc w:val="both"/>
        <w:rPr>
          <w:rFonts w:ascii="Times New Roman" w:hAnsi="Times New Roman" w:cs="Times New Roman"/>
          <w:sz w:val="28"/>
          <w:szCs w:val="28"/>
        </w:rPr>
      </w:pPr>
      <w:bookmarkStart w:id="3" w:name="OLE_LINK27"/>
      <w:bookmarkStart w:id="4" w:name="OLE_LINK28"/>
      <w:bookmarkStart w:id="5" w:name="OLE_LINK29"/>
      <w:r>
        <w:rPr>
          <w:rFonts w:ascii="Times New Roman" w:hAnsi="Times New Roman" w:cs="Times New Roman"/>
          <w:sz w:val="28"/>
          <w:szCs w:val="28"/>
        </w:rPr>
        <w:t xml:space="preserve">        </w:t>
      </w:r>
      <w:r w:rsidR="00FF3815" w:rsidRPr="00FF3815">
        <w:rPr>
          <w:rFonts w:ascii="Times New Roman" w:hAnsi="Times New Roman" w:cs="Times New Roman"/>
          <w:sz w:val="28"/>
          <w:szCs w:val="28"/>
        </w:rPr>
        <w:t xml:space="preserve">Во  Всероссийских проверочных  работах  на уровне основного общего образования </w:t>
      </w:r>
      <w:bookmarkEnd w:id="3"/>
      <w:bookmarkEnd w:id="4"/>
      <w:bookmarkEnd w:id="5"/>
      <w:r w:rsidR="00FF3815" w:rsidRPr="00FF3815">
        <w:rPr>
          <w:rFonts w:ascii="Times New Roman" w:hAnsi="Times New Roman" w:cs="Times New Roman"/>
          <w:sz w:val="28"/>
          <w:szCs w:val="28"/>
        </w:rPr>
        <w:t>приняли уча</w:t>
      </w:r>
      <w:r w:rsidR="00FF3815">
        <w:rPr>
          <w:rFonts w:ascii="Times New Roman" w:hAnsi="Times New Roman" w:cs="Times New Roman"/>
          <w:sz w:val="28"/>
          <w:szCs w:val="28"/>
        </w:rPr>
        <w:t xml:space="preserve">стие  513 из 519 </w:t>
      </w:r>
      <w:r w:rsidR="00FF3815" w:rsidRPr="00FF3815">
        <w:rPr>
          <w:rFonts w:ascii="Times New Roman" w:hAnsi="Times New Roman" w:cs="Times New Roman"/>
          <w:sz w:val="28"/>
          <w:szCs w:val="28"/>
        </w:rPr>
        <w:t xml:space="preserve"> учащихся 5 классов   из  19 школ</w:t>
      </w:r>
      <w:r w:rsidR="00D86C8D" w:rsidRPr="00FF3815">
        <w:rPr>
          <w:rFonts w:ascii="Times New Roman" w:hAnsi="Times New Roman" w:cs="Times New Roman"/>
          <w:sz w:val="28"/>
          <w:szCs w:val="28"/>
        </w:rPr>
        <w:t xml:space="preserve">. </w:t>
      </w:r>
      <w:r w:rsidR="00FF3815" w:rsidRPr="00FF3815">
        <w:rPr>
          <w:rFonts w:ascii="Times New Roman" w:hAnsi="Times New Roman" w:cs="Times New Roman"/>
          <w:sz w:val="28"/>
          <w:szCs w:val="28"/>
        </w:rPr>
        <w:t xml:space="preserve"> По результатам работ</w:t>
      </w:r>
      <w:r>
        <w:rPr>
          <w:rFonts w:ascii="Times New Roman" w:hAnsi="Times New Roman" w:cs="Times New Roman"/>
          <w:sz w:val="28"/>
          <w:szCs w:val="28"/>
        </w:rPr>
        <w:t xml:space="preserve"> по</w:t>
      </w:r>
      <w:r w:rsidR="003E51EA">
        <w:rPr>
          <w:rFonts w:ascii="Times New Roman" w:hAnsi="Times New Roman" w:cs="Times New Roman"/>
          <w:sz w:val="28"/>
          <w:szCs w:val="28"/>
        </w:rPr>
        <w:t xml:space="preserve"> предмету</w:t>
      </w:r>
      <w:r w:rsidR="00FF3815" w:rsidRPr="00FF3815">
        <w:rPr>
          <w:rFonts w:ascii="Times New Roman" w:hAnsi="Times New Roman" w:cs="Times New Roman"/>
          <w:sz w:val="28"/>
          <w:szCs w:val="28"/>
        </w:rPr>
        <w:t>:</w:t>
      </w:r>
    </w:p>
    <w:p w:rsidR="00D86C8D" w:rsidRPr="004A7F2D" w:rsidRDefault="003E51EA" w:rsidP="00F81C6E">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русский язык</w:t>
      </w:r>
      <w:r w:rsidR="00FF3815" w:rsidRPr="004A7F2D">
        <w:rPr>
          <w:rFonts w:ascii="Times New Roman" w:hAnsi="Times New Roman" w:cs="Times New Roman"/>
          <w:b/>
          <w:sz w:val="28"/>
          <w:szCs w:val="28"/>
        </w:rPr>
        <w:t>:</w:t>
      </w:r>
      <w:r w:rsidR="00FF3815" w:rsidRPr="004A7F2D">
        <w:rPr>
          <w:rFonts w:ascii="Times New Roman" w:hAnsi="Times New Roman" w:cs="Times New Roman"/>
          <w:sz w:val="28"/>
          <w:szCs w:val="28"/>
        </w:rPr>
        <w:t xml:space="preserve">  приняли участие  503 из  519  учащихся. Средний процент </w:t>
      </w:r>
      <w:r w:rsidR="00D86C8D" w:rsidRPr="004A7F2D">
        <w:rPr>
          <w:rFonts w:ascii="Times New Roman" w:hAnsi="Times New Roman" w:cs="Times New Roman"/>
          <w:sz w:val="28"/>
          <w:szCs w:val="28"/>
        </w:rPr>
        <w:t xml:space="preserve"> качества</w:t>
      </w:r>
      <w:r w:rsidR="00FF3815" w:rsidRPr="004A7F2D">
        <w:rPr>
          <w:rFonts w:ascii="Times New Roman" w:hAnsi="Times New Roman" w:cs="Times New Roman"/>
          <w:sz w:val="28"/>
          <w:szCs w:val="28"/>
        </w:rPr>
        <w:t xml:space="preserve"> </w:t>
      </w:r>
      <w:r w:rsidR="004A7F2D" w:rsidRPr="004A7F2D">
        <w:rPr>
          <w:rFonts w:ascii="Times New Roman" w:hAnsi="Times New Roman" w:cs="Times New Roman"/>
          <w:sz w:val="28"/>
          <w:szCs w:val="28"/>
        </w:rPr>
        <w:t xml:space="preserve">знаний по предмету </w:t>
      </w:r>
      <w:r w:rsidR="00FF3815" w:rsidRPr="004A7F2D">
        <w:rPr>
          <w:rFonts w:ascii="Times New Roman" w:hAnsi="Times New Roman" w:cs="Times New Roman"/>
          <w:sz w:val="28"/>
          <w:szCs w:val="28"/>
        </w:rPr>
        <w:t xml:space="preserve"> составил </w:t>
      </w:r>
      <w:r w:rsidR="00D86C8D" w:rsidRPr="004A7F2D">
        <w:rPr>
          <w:rFonts w:ascii="Times New Roman" w:hAnsi="Times New Roman" w:cs="Times New Roman"/>
          <w:sz w:val="28"/>
          <w:szCs w:val="28"/>
        </w:rPr>
        <w:t>-  42</w:t>
      </w:r>
      <w:r w:rsidR="00FF3815" w:rsidRPr="004A7F2D">
        <w:rPr>
          <w:rFonts w:ascii="Times New Roman" w:hAnsi="Times New Roman" w:cs="Times New Roman"/>
          <w:sz w:val="28"/>
          <w:szCs w:val="28"/>
        </w:rPr>
        <w:t xml:space="preserve">%; процент </w:t>
      </w:r>
      <w:r w:rsidR="00D86C8D" w:rsidRPr="004A7F2D">
        <w:rPr>
          <w:rFonts w:ascii="Times New Roman" w:hAnsi="Times New Roman" w:cs="Times New Roman"/>
          <w:sz w:val="28"/>
          <w:szCs w:val="28"/>
        </w:rPr>
        <w:t xml:space="preserve"> успеваемости -  93,6</w:t>
      </w:r>
      <w:r w:rsidR="00FF3815" w:rsidRPr="004A7F2D">
        <w:rPr>
          <w:rFonts w:ascii="Times New Roman" w:hAnsi="Times New Roman" w:cs="Times New Roman"/>
          <w:sz w:val="28"/>
          <w:szCs w:val="28"/>
        </w:rPr>
        <w:t>%</w:t>
      </w:r>
      <w:r w:rsidR="004A7F2D" w:rsidRPr="004A7F2D">
        <w:rPr>
          <w:rFonts w:ascii="Times New Roman" w:hAnsi="Times New Roman" w:cs="Times New Roman"/>
          <w:sz w:val="28"/>
          <w:szCs w:val="28"/>
        </w:rPr>
        <w:t>;</w:t>
      </w:r>
    </w:p>
    <w:p w:rsidR="00D86C8D" w:rsidRPr="004A7F2D" w:rsidRDefault="003E51EA" w:rsidP="00F81C6E">
      <w:pPr>
        <w:tabs>
          <w:tab w:val="left" w:pos="709"/>
        </w:tabs>
        <w:spacing w:after="0"/>
        <w:jc w:val="both"/>
        <w:rPr>
          <w:rFonts w:ascii="Times New Roman" w:hAnsi="Times New Roman" w:cs="Times New Roman"/>
          <w:sz w:val="28"/>
          <w:szCs w:val="28"/>
        </w:rPr>
      </w:pPr>
      <w:r>
        <w:rPr>
          <w:rFonts w:ascii="Times New Roman" w:hAnsi="Times New Roman" w:cs="Times New Roman"/>
          <w:b/>
          <w:sz w:val="28"/>
          <w:szCs w:val="28"/>
        </w:rPr>
        <w:tab/>
      </w:r>
      <w:r w:rsidR="00FF3815" w:rsidRPr="004A7F2D">
        <w:rPr>
          <w:rFonts w:ascii="Times New Roman" w:hAnsi="Times New Roman" w:cs="Times New Roman"/>
          <w:b/>
          <w:sz w:val="28"/>
          <w:szCs w:val="28"/>
        </w:rPr>
        <w:t>м</w:t>
      </w:r>
      <w:r>
        <w:rPr>
          <w:rFonts w:ascii="Times New Roman" w:hAnsi="Times New Roman" w:cs="Times New Roman"/>
          <w:b/>
          <w:sz w:val="28"/>
          <w:szCs w:val="28"/>
        </w:rPr>
        <w:t>атематика</w:t>
      </w:r>
      <w:r w:rsidR="00FF3815" w:rsidRPr="004A7F2D">
        <w:rPr>
          <w:rFonts w:ascii="Times New Roman" w:hAnsi="Times New Roman" w:cs="Times New Roman"/>
          <w:b/>
          <w:sz w:val="28"/>
          <w:szCs w:val="28"/>
        </w:rPr>
        <w:t xml:space="preserve"> </w:t>
      </w:r>
      <w:r w:rsidR="004A7F2D" w:rsidRPr="004A7F2D">
        <w:rPr>
          <w:rFonts w:ascii="Times New Roman" w:hAnsi="Times New Roman" w:cs="Times New Roman"/>
          <w:b/>
          <w:sz w:val="28"/>
          <w:szCs w:val="28"/>
        </w:rPr>
        <w:t>:</w:t>
      </w:r>
      <w:r w:rsidR="004A7F2D" w:rsidRPr="004A7F2D">
        <w:rPr>
          <w:rFonts w:ascii="Times New Roman" w:hAnsi="Times New Roman" w:cs="Times New Roman"/>
          <w:sz w:val="28"/>
          <w:szCs w:val="28"/>
        </w:rPr>
        <w:t xml:space="preserve"> </w:t>
      </w:r>
      <w:r w:rsidR="00FF3815" w:rsidRPr="004A7F2D">
        <w:rPr>
          <w:rFonts w:ascii="Times New Roman" w:hAnsi="Times New Roman" w:cs="Times New Roman"/>
          <w:sz w:val="28"/>
          <w:szCs w:val="28"/>
        </w:rPr>
        <w:t>приняли участие  505 из 519   уча</w:t>
      </w:r>
      <w:r w:rsidR="00D86C8D" w:rsidRPr="004A7F2D">
        <w:rPr>
          <w:rFonts w:ascii="Times New Roman" w:hAnsi="Times New Roman" w:cs="Times New Roman"/>
          <w:sz w:val="28"/>
          <w:szCs w:val="28"/>
        </w:rPr>
        <w:t>щихся</w:t>
      </w:r>
      <w:r w:rsidR="00FF3815" w:rsidRPr="004A7F2D">
        <w:rPr>
          <w:rFonts w:ascii="Times New Roman" w:hAnsi="Times New Roman" w:cs="Times New Roman"/>
          <w:sz w:val="28"/>
          <w:szCs w:val="28"/>
        </w:rPr>
        <w:t xml:space="preserve"> . </w:t>
      </w:r>
      <w:bookmarkStart w:id="6" w:name="OLE_LINK21"/>
      <w:bookmarkStart w:id="7" w:name="OLE_LINK22"/>
      <w:bookmarkStart w:id="8" w:name="OLE_LINK23"/>
      <w:r w:rsidR="00FF3815" w:rsidRPr="004A7F2D">
        <w:rPr>
          <w:rFonts w:ascii="Times New Roman" w:hAnsi="Times New Roman" w:cs="Times New Roman"/>
          <w:sz w:val="28"/>
          <w:szCs w:val="28"/>
        </w:rPr>
        <w:t>Средний процент</w:t>
      </w:r>
      <w:r w:rsidR="00D86C8D" w:rsidRPr="004A7F2D">
        <w:rPr>
          <w:rFonts w:ascii="Times New Roman" w:hAnsi="Times New Roman" w:cs="Times New Roman"/>
          <w:sz w:val="28"/>
          <w:szCs w:val="28"/>
        </w:rPr>
        <w:t xml:space="preserve">  </w:t>
      </w:r>
      <w:bookmarkEnd w:id="6"/>
      <w:bookmarkEnd w:id="7"/>
      <w:bookmarkEnd w:id="8"/>
      <w:r w:rsidR="00D86C8D" w:rsidRPr="004A7F2D">
        <w:rPr>
          <w:rFonts w:ascii="Times New Roman" w:hAnsi="Times New Roman" w:cs="Times New Roman"/>
          <w:sz w:val="28"/>
          <w:szCs w:val="28"/>
        </w:rPr>
        <w:t>качества</w:t>
      </w:r>
      <w:r w:rsidR="00FF3815" w:rsidRPr="004A7F2D">
        <w:rPr>
          <w:rFonts w:ascii="Times New Roman" w:hAnsi="Times New Roman" w:cs="Times New Roman"/>
          <w:sz w:val="28"/>
          <w:szCs w:val="28"/>
        </w:rPr>
        <w:t xml:space="preserve"> </w:t>
      </w:r>
      <w:r w:rsidR="004A7F2D" w:rsidRPr="004A7F2D">
        <w:rPr>
          <w:rFonts w:ascii="Times New Roman" w:hAnsi="Times New Roman" w:cs="Times New Roman"/>
          <w:sz w:val="28"/>
          <w:szCs w:val="28"/>
        </w:rPr>
        <w:t>знаний по предмету</w:t>
      </w:r>
      <w:r w:rsidR="00FF3815" w:rsidRPr="004A7F2D">
        <w:rPr>
          <w:rFonts w:ascii="Times New Roman" w:hAnsi="Times New Roman" w:cs="Times New Roman"/>
          <w:sz w:val="28"/>
          <w:szCs w:val="28"/>
        </w:rPr>
        <w:t xml:space="preserve"> составил</w:t>
      </w:r>
      <w:r w:rsidR="00D86C8D" w:rsidRPr="004A7F2D">
        <w:rPr>
          <w:rFonts w:ascii="Times New Roman" w:hAnsi="Times New Roman" w:cs="Times New Roman"/>
          <w:sz w:val="28"/>
          <w:szCs w:val="28"/>
        </w:rPr>
        <w:t xml:space="preserve"> – 63,7</w:t>
      </w:r>
      <w:r w:rsidR="00FF3815" w:rsidRPr="004A7F2D">
        <w:rPr>
          <w:rFonts w:ascii="Times New Roman" w:hAnsi="Times New Roman" w:cs="Times New Roman"/>
          <w:sz w:val="28"/>
          <w:szCs w:val="28"/>
        </w:rPr>
        <w:t>%</w:t>
      </w:r>
      <w:r w:rsidR="00D86C8D" w:rsidRPr="004A7F2D">
        <w:rPr>
          <w:rFonts w:ascii="Times New Roman" w:hAnsi="Times New Roman" w:cs="Times New Roman"/>
          <w:sz w:val="28"/>
          <w:szCs w:val="28"/>
        </w:rPr>
        <w:t>;</w:t>
      </w:r>
      <w:r w:rsidR="00FF3815" w:rsidRPr="004A7F2D">
        <w:rPr>
          <w:rFonts w:ascii="Times New Roman" w:hAnsi="Times New Roman" w:cs="Times New Roman"/>
          <w:sz w:val="28"/>
          <w:szCs w:val="28"/>
        </w:rPr>
        <w:t xml:space="preserve"> </w:t>
      </w:r>
      <w:r w:rsidR="00D86C8D" w:rsidRPr="004A7F2D">
        <w:rPr>
          <w:rFonts w:ascii="Times New Roman" w:hAnsi="Times New Roman" w:cs="Times New Roman"/>
          <w:sz w:val="28"/>
          <w:szCs w:val="28"/>
        </w:rPr>
        <w:t xml:space="preserve"> процент успеваемости – 93,4</w:t>
      </w:r>
      <w:r w:rsidR="00FF3815" w:rsidRPr="004A7F2D">
        <w:rPr>
          <w:rFonts w:ascii="Times New Roman" w:hAnsi="Times New Roman" w:cs="Times New Roman"/>
          <w:sz w:val="28"/>
          <w:szCs w:val="28"/>
        </w:rPr>
        <w:t>%</w:t>
      </w:r>
      <w:r w:rsidR="004A7F2D" w:rsidRPr="004A7F2D">
        <w:rPr>
          <w:rFonts w:ascii="Times New Roman" w:hAnsi="Times New Roman" w:cs="Times New Roman"/>
          <w:sz w:val="28"/>
          <w:szCs w:val="28"/>
        </w:rPr>
        <w:t>;</w:t>
      </w:r>
    </w:p>
    <w:p w:rsidR="004A7F2D" w:rsidRPr="004A7F2D" w:rsidRDefault="003E51EA" w:rsidP="00F81C6E">
      <w:pPr>
        <w:spacing w:after="0"/>
        <w:jc w:val="both"/>
        <w:rPr>
          <w:rFonts w:ascii="Times New Roman" w:hAnsi="Times New Roman" w:cs="Times New Roman"/>
          <w:sz w:val="28"/>
          <w:szCs w:val="28"/>
        </w:rPr>
      </w:pPr>
      <w:r>
        <w:rPr>
          <w:rFonts w:ascii="Times New Roman" w:hAnsi="Times New Roman" w:cs="Times New Roman"/>
          <w:b/>
          <w:sz w:val="28"/>
          <w:szCs w:val="28"/>
        </w:rPr>
        <w:tab/>
        <w:t>биология</w:t>
      </w:r>
      <w:r w:rsidR="004A7F2D" w:rsidRPr="004A7F2D">
        <w:rPr>
          <w:rFonts w:ascii="Times New Roman" w:hAnsi="Times New Roman" w:cs="Times New Roman"/>
          <w:b/>
          <w:sz w:val="28"/>
          <w:szCs w:val="28"/>
        </w:rPr>
        <w:t>:</w:t>
      </w:r>
      <w:r w:rsidR="004A7F2D" w:rsidRPr="004A7F2D">
        <w:rPr>
          <w:rFonts w:ascii="Times New Roman" w:hAnsi="Times New Roman" w:cs="Times New Roman"/>
          <w:sz w:val="28"/>
          <w:szCs w:val="28"/>
        </w:rPr>
        <w:t xml:space="preserve"> приняли участие </w:t>
      </w:r>
      <w:r w:rsidR="00D86C8D" w:rsidRPr="004A7F2D">
        <w:rPr>
          <w:rFonts w:ascii="Times New Roman" w:hAnsi="Times New Roman" w:cs="Times New Roman"/>
          <w:sz w:val="28"/>
          <w:szCs w:val="28"/>
        </w:rPr>
        <w:t>461</w:t>
      </w:r>
      <w:r w:rsidR="004A7F2D" w:rsidRPr="004A7F2D">
        <w:rPr>
          <w:rFonts w:ascii="Times New Roman" w:hAnsi="Times New Roman" w:cs="Times New Roman"/>
          <w:sz w:val="28"/>
          <w:szCs w:val="28"/>
        </w:rPr>
        <w:t xml:space="preserve"> из 519 учащихся</w:t>
      </w:r>
      <w:r w:rsidR="00D86C8D" w:rsidRPr="004A7F2D">
        <w:rPr>
          <w:rFonts w:ascii="Times New Roman" w:hAnsi="Times New Roman" w:cs="Times New Roman"/>
          <w:sz w:val="28"/>
          <w:szCs w:val="28"/>
        </w:rPr>
        <w:t xml:space="preserve">.  </w:t>
      </w:r>
      <w:r w:rsidR="004A7F2D" w:rsidRPr="004A7F2D">
        <w:rPr>
          <w:rFonts w:ascii="Times New Roman" w:hAnsi="Times New Roman" w:cs="Times New Roman"/>
          <w:sz w:val="28"/>
          <w:szCs w:val="28"/>
        </w:rPr>
        <w:t xml:space="preserve">Средний процент  </w:t>
      </w:r>
      <w:r w:rsidR="00D86C8D" w:rsidRPr="004A7F2D">
        <w:rPr>
          <w:rFonts w:ascii="Times New Roman" w:hAnsi="Times New Roman" w:cs="Times New Roman"/>
          <w:sz w:val="28"/>
          <w:szCs w:val="28"/>
        </w:rPr>
        <w:t>качества</w:t>
      </w:r>
      <w:r w:rsidR="004A7F2D" w:rsidRPr="004A7F2D">
        <w:rPr>
          <w:rFonts w:ascii="Times New Roman" w:hAnsi="Times New Roman" w:cs="Times New Roman"/>
          <w:sz w:val="28"/>
          <w:szCs w:val="28"/>
        </w:rPr>
        <w:t xml:space="preserve"> знаний по предмету составил </w:t>
      </w:r>
      <w:r w:rsidR="00D86C8D" w:rsidRPr="004A7F2D">
        <w:rPr>
          <w:rFonts w:ascii="Times New Roman" w:hAnsi="Times New Roman" w:cs="Times New Roman"/>
          <w:sz w:val="28"/>
          <w:szCs w:val="28"/>
        </w:rPr>
        <w:t>– 69,2</w:t>
      </w:r>
      <w:r w:rsidR="004A7F2D" w:rsidRPr="004A7F2D">
        <w:rPr>
          <w:rFonts w:ascii="Times New Roman" w:hAnsi="Times New Roman" w:cs="Times New Roman"/>
          <w:sz w:val="28"/>
          <w:szCs w:val="28"/>
        </w:rPr>
        <w:t>%</w:t>
      </w:r>
      <w:r w:rsidR="00D86C8D" w:rsidRPr="004A7F2D">
        <w:rPr>
          <w:rFonts w:ascii="Times New Roman" w:hAnsi="Times New Roman" w:cs="Times New Roman"/>
          <w:sz w:val="28"/>
          <w:szCs w:val="28"/>
        </w:rPr>
        <w:t>;  процент успеваемости – 94</w:t>
      </w:r>
      <w:r w:rsidR="004A7F2D" w:rsidRPr="004A7F2D">
        <w:rPr>
          <w:rFonts w:ascii="Times New Roman" w:hAnsi="Times New Roman" w:cs="Times New Roman"/>
          <w:sz w:val="28"/>
          <w:szCs w:val="28"/>
        </w:rPr>
        <w:t>%;</w:t>
      </w:r>
    </w:p>
    <w:p w:rsidR="000D39C8" w:rsidRPr="004A7F2D" w:rsidRDefault="003E51EA" w:rsidP="00F81C6E">
      <w:pPr>
        <w:jc w:val="both"/>
        <w:rPr>
          <w:rFonts w:ascii="Times New Roman" w:hAnsi="Times New Roman" w:cs="Times New Roman"/>
          <w:sz w:val="28"/>
          <w:szCs w:val="28"/>
        </w:rPr>
      </w:pPr>
      <w:r>
        <w:rPr>
          <w:rFonts w:ascii="Times New Roman" w:hAnsi="Times New Roman" w:cs="Times New Roman"/>
          <w:b/>
          <w:sz w:val="28"/>
          <w:szCs w:val="28"/>
        </w:rPr>
        <w:tab/>
        <w:t>история</w:t>
      </w:r>
      <w:r w:rsidR="004A7F2D" w:rsidRPr="004A7F2D">
        <w:rPr>
          <w:rFonts w:ascii="Times New Roman" w:hAnsi="Times New Roman" w:cs="Times New Roman"/>
          <w:b/>
          <w:sz w:val="28"/>
          <w:szCs w:val="28"/>
        </w:rPr>
        <w:t>:</w:t>
      </w:r>
      <w:r w:rsidR="004A7F2D" w:rsidRPr="004A7F2D">
        <w:rPr>
          <w:rFonts w:ascii="Times New Roman" w:hAnsi="Times New Roman" w:cs="Times New Roman"/>
          <w:sz w:val="28"/>
          <w:szCs w:val="28"/>
        </w:rPr>
        <w:t xml:space="preserve"> приняли участие </w:t>
      </w:r>
      <w:r w:rsidR="00D86C8D" w:rsidRPr="004A7F2D">
        <w:rPr>
          <w:rFonts w:ascii="Times New Roman" w:hAnsi="Times New Roman" w:cs="Times New Roman"/>
          <w:sz w:val="28"/>
          <w:szCs w:val="28"/>
        </w:rPr>
        <w:t>499</w:t>
      </w:r>
      <w:r w:rsidR="004A7F2D" w:rsidRPr="004A7F2D">
        <w:rPr>
          <w:rFonts w:ascii="Times New Roman" w:hAnsi="Times New Roman" w:cs="Times New Roman"/>
          <w:sz w:val="28"/>
          <w:szCs w:val="28"/>
        </w:rPr>
        <w:t xml:space="preserve"> из 513 учащихся. Средний процент качества знаний по предмету составил –69,9% успеваемости –9%</w:t>
      </w:r>
      <w:r w:rsidR="00D86C8D" w:rsidRPr="004A7F2D">
        <w:rPr>
          <w:rFonts w:ascii="Times New Roman" w:hAnsi="Times New Roman" w:cs="Times New Roman"/>
          <w:sz w:val="28"/>
          <w:szCs w:val="28"/>
        </w:rPr>
        <w:t>.</w:t>
      </w:r>
      <w:r w:rsidR="000D39C8" w:rsidRPr="004A7F2D">
        <w:rPr>
          <w:rFonts w:ascii="Times New Roman" w:hAnsi="Times New Roman" w:cs="Times New Roman"/>
          <w:sz w:val="28"/>
          <w:szCs w:val="28"/>
        </w:rPr>
        <w:tab/>
      </w:r>
    </w:p>
    <w:p w:rsidR="004A7F2D" w:rsidRDefault="004A7F2D" w:rsidP="00F81C6E">
      <w:pPr>
        <w:pStyle w:val="a4"/>
        <w:spacing w:line="276" w:lineRule="auto"/>
        <w:ind w:firstLine="708"/>
        <w:jc w:val="both"/>
        <w:rPr>
          <w:rFonts w:ascii="Times New Roman" w:hAnsi="Times New Roman" w:cs="Times New Roman"/>
          <w:sz w:val="28"/>
          <w:szCs w:val="28"/>
        </w:rPr>
      </w:pPr>
      <w:r w:rsidRPr="004A7F2D">
        <w:rPr>
          <w:rFonts w:ascii="Times New Roman" w:hAnsi="Times New Roman" w:cs="Times New Roman"/>
          <w:sz w:val="28"/>
          <w:szCs w:val="28"/>
        </w:rPr>
        <w:lastRenderedPageBreak/>
        <w:t xml:space="preserve">Во  Всероссийских проверочных  работах  на уровне </w:t>
      </w:r>
      <w:r>
        <w:rPr>
          <w:rFonts w:ascii="Times New Roman" w:hAnsi="Times New Roman" w:cs="Times New Roman"/>
          <w:sz w:val="28"/>
          <w:szCs w:val="28"/>
        </w:rPr>
        <w:t xml:space="preserve">среднего </w:t>
      </w:r>
      <w:r w:rsidRPr="004A7F2D">
        <w:rPr>
          <w:rFonts w:ascii="Times New Roman" w:hAnsi="Times New Roman" w:cs="Times New Roman"/>
          <w:sz w:val="28"/>
          <w:szCs w:val="28"/>
        </w:rPr>
        <w:t>общего образования в режиме апробации</w:t>
      </w:r>
      <w:r>
        <w:rPr>
          <w:rFonts w:ascii="Times New Roman" w:hAnsi="Times New Roman" w:cs="Times New Roman"/>
          <w:sz w:val="28"/>
          <w:szCs w:val="28"/>
        </w:rPr>
        <w:t xml:space="preserve"> приняли участие  7  общеобразовательных учреждений района. По результатам работ по</w:t>
      </w:r>
      <w:r w:rsidR="003E51EA">
        <w:rPr>
          <w:rFonts w:ascii="Times New Roman" w:hAnsi="Times New Roman" w:cs="Times New Roman"/>
          <w:sz w:val="28"/>
          <w:szCs w:val="28"/>
        </w:rPr>
        <w:t xml:space="preserve"> предмету</w:t>
      </w:r>
      <w:r>
        <w:rPr>
          <w:rFonts w:ascii="Times New Roman" w:hAnsi="Times New Roman" w:cs="Times New Roman"/>
          <w:sz w:val="28"/>
          <w:szCs w:val="28"/>
        </w:rPr>
        <w:t>:</w:t>
      </w:r>
    </w:p>
    <w:p w:rsidR="004A7F2D" w:rsidRPr="008870F8" w:rsidRDefault="003E51EA" w:rsidP="00F81C6E">
      <w:pPr>
        <w:pStyle w:val="a4"/>
        <w:spacing w:line="276" w:lineRule="auto"/>
        <w:ind w:firstLine="708"/>
        <w:jc w:val="both"/>
        <w:rPr>
          <w:rFonts w:ascii="Times New Roman" w:hAnsi="Times New Roman" w:cs="Times New Roman"/>
          <w:sz w:val="28"/>
          <w:szCs w:val="28"/>
        </w:rPr>
      </w:pPr>
      <w:r>
        <w:rPr>
          <w:rFonts w:ascii="Times New Roman" w:hAnsi="Times New Roman" w:cs="Times New Roman"/>
          <w:b/>
          <w:sz w:val="28"/>
          <w:szCs w:val="28"/>
        </w:rPr>
        <w:t>география:</w:t>
      </w:r>
      <w:r w:rsidR="004A7F2D">
        <w:rPr>
          <w:rFonts w:ascii="Times New Roman" w:hAnsi="Times New Roman" w:cs="Times New Roman"/>
          <w:b/>
          <w:sz w:val="28"/>
          <w:szCs w:val="28"/>
        </w:rPr>
        <w:t xml:space="preserve"> </w:t>
      </w:r>
      <w:r w:rsidR="004A7F2D" w:rsidRPr="008870F8">
        <w:rPr>
          <w:rFonts w:ascii="Times New Roman" w:hAnsi="Times New Roman" w:cs="Times New Roman"/>
          <w:sz w:val="28"/>
          <w:szCs w:val="28"/>
        </w:rPr>
        <w:t xml:space="preserve"> </w:t>
      </w:r>
      <w:r w:rsidR="004A7F2D">
        <w:rPr>
          <w:rFonts w:ascii="Times New Roman" w:hAnsi="Times New Roman" w:cs="Times New Roman"/>
          <w:sz w:val="28"/>
          <w:szCs w:val="28"/>
        </w:rPr>
        <w:t>приняли участие 80 учащихся из  4 школ</w:t>
      </w:r>
      <w:r w:rsidR="004A7F2D" w:rsidRPr="004A7F2D">
        <w:rPr>
          <w:rFonts w:ascii="Times New Roman" w:hAnsi="Times New Roman" w:cs="Times New Roman"/>
          <w:sz w:val="28"/>
          <w:szCs w:val="28"/>
        </w:rPr>
        <w:t xml:space="preserve"> </w:t>
      </w:r>
      <w:r w:rsidR="004A7F2D">
        <w:rPr>
          <w:rFonts w:ascii="Times New Roman" w:hAnsi="Times New Roman" w:cs="Times New Roman"/>
          <w:sz w:val="28"/>
          <w:szCs w:val="28"/>
        </w:rPr>
        <w:t>(</w:t>
      </w:r>
      <w:r w:rsidR="004A7F2D" w:rsidRPr="008870F8">
        <w:rPr>
          <w:rFonts w:ascii="Times New Roman" w:hAnsi="Times New Roman" w:cs="Times New Roman"/>
          <w:sz w:val="28"/>
          <w:szCs w:val="28"/>
        </w:rPr>
        <w:t xml:space="preserve">МКОУ СОШ№1 с. п. Чегем Второй, </w:t>
      </w:r>
      <w:proofErr w:type="spellStart"/>
      <w:r w:rsidR="004A7F2D" w:rsidRPr="008870F8">
        <w:rPr>
          <w:rFonts w:ascii="Times New Roman" w:hAnsi="Times New Roman" w:cs="Times New Roman"/>
          <w:sz w:val="28"/>
          <w:szCs w:val="28"/>
        </w:rPr>
        <w:t>МКОУ</w:t>
      </w:r>
      <w:proofErr w:type="spellEnd"/>
      <w:r w:rsidR="004A7F2D" w:rsidRPr="008870F8">
        <w:rPr>
          <w:rFonts w:ascii="Times New Roman" w:hAnsi="Times New Roman" w:cs="Times New Roman"/>
          <w:sz w:val="28"/>
          <w:szCs w:val="28"/>
        </w:rPr>
        <w:t xml:space="preserve"> </w:t>
      </w:r>
      <w:proofErr w:type="spellStart"/>
      <w:r w:rsidR="004A7F2D" w:rsidRPr="008870F8">
        <w:rPr>
          <w:rFonts w:ascii="Times New Roman" w:hAnsi="Times New Roman" w:cs="Times New Roman"/>
          <w:sz w:val="28"/>
          <w:szCs w:val="28"/>
        </w:rPr>
        <w:t>СОШ№2</w:t>
      </w:r>
      <w:proofErr w:type="spellEnd"/>
      <w:r w:rsidR="004A7F2D" w:rsidRPr="008870F8">
        <w:rPr>
          <w:rFonts w:ascii="Times New Roman" w:hAnsi="Times New Roman" w:cs="Times New Roman"/>
          <w:sz w:val="28"/>
          <w:szCs w:val="28"/>
        </w:rPr>
        <w:t xml:space="preserve"> </w:t>
      </w:r>
      <w:proofErr w:type="spellStart"/>
      <w:r w:rsidR="004A7F2D" w:rsidRPr="008870F8">
        <w:rPr>
          <w:rFonts w:ascii="Times New Roman" w:hAnsi="Times New Roman" w:cs="Times New Roman"/>
          <w:sz w:val="28"/>
          <w:szCs w:val="28"/>
        </w:rPr>
        <w:t>с.п</w:t>
      </w:r>
      <w:proofErr w:type="spellEnd"/>
      <w:r w:rsidR="004A7F2D" w:rsidRPr="008870F8">
        <w:rPr>
          <w:rFonts w:ascii="Times New Roman" w:hAnsi="Times New Roman" w:cs="Times New Roman"/>
          <w:sz w:val="28"/>
          <w:szCs w:val="28"/>
        </w:rPr>
        <w:t xml:space="preserve">. </w:t>
      </w:r>
      <w:proofErr w:type="spellStart"/>
      <w:r w:rsidR="004A7F2D" w:rsidRPr="008870F8">
        <w:rPr>
          <w:rFonts w:ascii="Times New Roman" w:hAnsi="Times New Roman" w:cs="Times New Roman"/>
          <w:sz w:val="28"/>
          <w:szCs w:val="28"/>
        </w:rPr>
        <w:t>Лечинкай</w:t>
      </w:r>
      <w:proofErr w:type="spellEnd"/>
      <w:r w:rsidR="004A7F2D" w:rsidRPr="008870F8">
        <w:rPr>
          <w:rFonts w:ascii="Times New Roman" w:hAnsi="Times New Roman" w:cs="Times New Roman"/>
          <w:sz w:val="28"/>
          <w:szCs w:val="28"/>
        </w:rPr>
        <w:t xml:space="preserve">,  </w:t>
      </w:r>
      <w:proofErr w:type="spellStart"/>
      <w:r w:rsidR="004A7F2D" w:rsidRPr="008870F8">
        <w:rPr>
          <w:rFonts w:ascii="Times New Roman" w:hAnsi="Times New Roman" w:cs="Times New Roman"/>
          <w:sz w:val="28"/>
          <w:szCs w:val="28"/>
        </w:rPr>
        <w:t>МКОУ</w:t>
      </w:r>
      <w:proofErr w:type="spellEnd"/>
      <w:r w:rsidR="004A7F2D" w:rsidRPr="008870F8">
        <w:rPr>
          <w:rFonts w:ascii="Times New Roman" w:hAnsi="Times New Roman" w:cs="Times New Roman"/>
          <w:sz w:val="28"/>
          <w:szCs w:val="28"/>
        </w:rPr>
        <w:t xml:space="preserve"> </w:t>
      </w:r>
      <w:proofErr w:type="spellStart"/>
      <w:r w:rsidR="004A7F2D" w:rsidRPr="008870F8">
        <w:rPr>
          <w:rFonts w:ascii="Times New Roman" w:hAnsi="Times New Roman" w:cs="Times New Roman"/>
          <w:sz w:val="28"/>
          <w:szCs w:val="28"/>
        </w:rPr>
        <w:t>СОШ№</w:t>
      </w:r>
      <w:r w:rsidR="004A7F2D">
        <w:rPr>
          <w:rFonts w:ascii="Times New Roman" w:hAnsi="Times New Roman" w:cs="Times New Roman"/>
          <w:sz w:val="28"/>
          <w:szCs w:val="28"/>
        </w:rPr>
        <w:t>1с.п</w:t>
      </w:r>
      <w:proofErr w:type="spellEnd"/>
      <w:r w:rsidR="004A7F2D">
        <w:rPr>
          <w:rFonts w:ascii="Times New Roman" w:hAnsi="Times New Roman" w:cs="Times New Roman"/>
          <w:sz w:val="28"/>
          <w:szCs w:val="28"/>
        </w:rPr>
        <w:t xml:space="preserve">. </w:t>
      </w:r>
      <w:proofErr w:type="spellStart"/>
      <w:r w:rsidR="004A7F2D">
        <w:rPr>
          <w:rFonts w:ascii="Times New Roman" w:hAnsi="Times New Roman" w:cs="Times New Roman"/>
          <w:sz w:val="28"/>
          <w:szCs w:val="28"/>
        </w:rPr>
        <w:t>Шалушка</w:t>
      </w:r>
      <w:proofErr w:type="spellEnd"/>
      <w:r w:rsidR="004A7F2D">
        <w:rPr>
          <w:rFonts w:ascii="Times New Roman" w:hAnsi="Times New Roman" w:cs="Times New Roman"/>
          <w:sz w:val="28"/>
          <w:szCs w:val="28"/>
        </w:rPr>
        <w:t xml:space="preserve">, </w:t>
      </w:r>
      <w:proofErr w:type="spellStart"/>
      <w:r w:rsidR="004A7F2D">
        <w:rPr>
          <w:rFonts w:ascii="Times New Roman" w:hAnsi="Times New Roman" w:cs="Times New Roman"/>
          <w:sz w:val="28"/>
          <w:szCs w:val="28"/>
        </w:rPr>
        <w:t>МКОУ</w:t>
      </w:r>
      <w:proofErr w:type="spellEnd"/>
      <w:r w:rsidR="004A7F2D">
        <w:rPr>
          <w:rFonts w:ascii="Times New Roman" w:hAnsi="Times New Roman" w:cs="Times New Roman"/>
          <w:sz w:val="28"/>
          <w:szCs w:val="28"/>
        </w:rPr>
        <w:t xml:space="preserve"> </w:t>
      </w:r>
      <w:proofErr w:type="spellStart"/>
      <w:r w:rsidR="004A7F2D">
        <w:rPr>
          <w:rFonts w:ascii="Times New Roman" w:hAnsi="Times New Roman" w:cs="Times New Roman"/>
          <w:sz w:val="28"/>
          <w:szCs w:val="28"/>
        </w:rPr>
        <w:t>СОШ</w:t>
      </w:r>
      <w:proofErr w:type="spellEnd"/>
      <w:r w:rsidR="004A7F2D">
        <w:rPr>
          <w:rFonts w:ascii="Times New Roman" w:hAnsi="Times New Roman" w:cs="Times New Roman"/>
          <w:sz w:val="28"/>
          <w:szCs w:val="28"/>
        </w:rPr>
        <w:t xml:space="preserve"> </w:t>
      </w:r>
      <w:proofErr w:type="spellStart"/>
      <w:r w:rsidR="004A7F2D">
        <w:rPr>
          <w:rFonts w:ascii="Times New Roman" w:hAnsi="Times New Roman" w:cs="Times New Roman"/>
          <w:sz w:val="28"/>
          <w:szCs w:val="28"/>
        </w:rPr>
        <w:t>с.п</w:t>
      </w:r>
      <w:proofErr w:type="spellEnd"/>
      <w:r w:rsidR="004A7F2D">
        <w:rPr>
          <w:rFonts w:ascii="Times New Roman" w:hAnsi="Times New Roman" w:cs="Times New Roman"/>
          <w:sz w:val="28"/>
          <w:szCs w:val="28"/>
        </w:rPr>
        <w:t xml:space="preserve">. </w:t>
      </w:r>
      <w:proofErr w:type="spellStart"/>
      <w:r w:rsidR="004A7F2D">
        <w:rPr>
          <w:rFonts w:ascii="Times New Roman" w:hAnsi="Times New Roman" w:cs="Times New Roman"/>
          <w:sz w:val="28"/>
          <w:szCs w:val="28"/>
        </w:rPr>
        <w:t>Яникой</w:t>
      </w:r>
      <w:proofErr w:type="spellEnd"/>
      <w:r w:rsidR="004A7F2D">
        <w:rPr>
          <w:rFonts w:ascii="Times New Roman" w:hAnsi="Times New Roman" w:cs="Times New Roman"/>
          <w:sz w:val="28"/>
          <w:szCs w:val="28"/>
        </w:rPr>
        <w:t>)</w:t>
      </w:r>
      <w:r>
        <w:rPr>
          <w:rFonts w:ascii="Times New Roman" w:hAnsi="Times New Roman" w:cs="Times New Roman"/>
          <w:sz w:val="28"/>
          <w:szCs w:val="28"/>
        </w:rPr>
        <w:t xml:space="preserve">. Средний процент </w:t>
      </w:r>
      <w:r w:rsidR="004A7F2D" w:rsidRPr="008870F8">
        <w:rPr>
          <w:rFonts w:ascii="Times New Roman" w:hAnsi="Times New Roman" w:cs="Times New Roman"/>
          <w:sz w:val="28"/>
          <w:szCs w:val="28"/>
        </w:rPr>
        <w:t xml:space="preserve"> качества</w:t>
      </w:r>
      <w:r>
        <w:rPr>
          <w:rFonts w:ascii="Times New Roman" w:hAnsi="Times New Roman" w:cs="Times New Roman"/>
          <w:sz w:val="28"/>
          <w:szCs w:val="28"/>
        </w:rPr>
        <w:t xml:space="preserve"> знаний по предмету составил</w:t>
      </w:r>
      <w:r w:rsidR="004A7F2D" w:rsidRPr="008870F8">
        <w:rPr>
          <w:rFonts w:ascii="Times New Roman" w:hAnsi="Times New Roman" w:cs="Times New Roman"/>
          <w:sz w:val="28"/>
          <w:szCs w:val="28"/>
        </w:rPr>
        <w:t xml:space="preserve"> –</w:t>
      </w:r>
      <w:r>
        <w:rPr>
          <w:rFonts w:ascii="Times New Roman" w:hAnsi="Times New Roman" w:cs="Times New Roman"/>
          <w:sz w:val="28"/>
          <w:szCs w:val="28"/>
        </w:rPr>
        <w:t xml:space="preserve"> 56,9%; процент </w:t>
      </w:r>
      <w:r w:rsidR="004A7F2D" w:rsidRPr="008870F8">
        <w:rPr>
          <w:rFonts w:ascii="Times New Roman" w:hAnsi="Times New Roman" w:cs="Times New Roman"/>
          <w:sz w:val="28"/>
          <w:szCs w:val="28"/>
        </w:rPr>
        <w:t xml:space="preserve"> успеваемости – 100</w:t>
      </w:r>
      <w:r>
        <w:rPr>
          <w:rFonts w:ascii="Times New Roman" w:hAnsi="Times New Roman" w:cs="Times New Roman"/>
          <w:sz w:val="28"/>
          <w:szCs w:val="28"/>
        </w:rPr>
        <w:t>%</w:t>
      </w:r>
      <w:r w:rsidR="004A7F2D" w:rsidRPr="008870F8">
        <w:rPr>
          <w:rFonts w:ascii="Times New Roman" w:hAnsi="Times New Roman" w:cs="Times New Roman"/>
          <w:sz w:val="28"/>
          <w:szCs w:val="28"/>
        </w:rPr>
        <w:t>.</w:t>
      </w:r>
    </w:p>
    <w:p w:rsidR="004A7F2D" w:rsidRPr="008870F8" w:rsidRDefault="003E51EA" w:rsidP="00F81C6E">
      <w:pPr>
        <w:pStyle w:val="a4"/>
        <w:spacing w:line="276" w:lineRule="auto"/>
        <w:ind w:firstLine="851"/>
        <w:jc w:val="both"/>
        <w:rPr>
          <w:rFonts w:ascii="Times New Roman" w:hAnsi="Times New Roman" w:cs="Times New Roman"/>
          <w:sz w:val="28"/>
          <w:szCs w:val="28"/>
        </w:rPr>
      </w:pPr>
      <w:r>
        <w:rPr>
          <w:rFonts w:ascii="Times New Roman" w:hAnsi="Times New Roman" w:cs="Times New Roman"/>
          <w:b/>
          <w:sz w:val="28"/>
          <w:szCs w:val="28"/>
        </w:rPr>
        <w:t>физика:</w:t>
      </w:r>
      <w:r w:rsidR="004A7F2D" w:rsidRPr="008870F8">
        <w:rPr>
          <w:rFonts w:ascii="Times New Roman" w:hAnsi="Times New Roman" w:cs="Times New Roman"/>
          <w:sz w:val="28"/>
          <w:szCs w:val="28"/>
        </w:rPr>
        <w:t xml:space="preserve">  </w:t>
      </w:r>
      <w:r>
        <w:rPr>
          <w:rFonts w:ascii="Times New Roman" w:hAnsi="Times New Roman" w:cs="Times New Roman"/>
          <w:sz w:val="28"/>
          <w:szCs w:val="28"/>
        </w:rPr>
        <w:t xml:space="preserve">приняли участие 117 учащихся из </w:t>
      </w:r>
      <w:r w:rsidR="004A7F2D" w:rsidRPr="008870F8">
        <w:rPr>
          <w:rFonts w:ascii="Times New Roman" w:hAnsi="Times New Roman" w:cs="Times New Roman"/>
          <w:sz w:val="28"/>
          <w:szCs w:val="28"/>
        </w:rPr>
        <w:t xml:space="preserve"> 7 школ </w:t>
      </w:r>
      <w:r>
        <w:rPr>
          <w:rFonts w:ascii="Times New Roman" w:hAnsi="Times New Roman" w:cs="Times New Roman"/>
          <w:sz w:val="28"/>
          <w:szCs w:val="28"/>
        </w:rPr>
        <w:t>(</w:t>
      </w:r>
      <w:proofErr w:type="spellStart"/>
      <w:r w:rsidR="004A7F2D" w:rsidRPr="008870F8">
        <w:rPr>
          <w:rFonts w:ascii="Times New Roman" w:hAnsi="Times New Roman" w:cs="Times New Roman"/>
          <w:sz w:val="28"/>
          <w:szCs w:val="28"/>
        </w:rPr>
        <w:t>МКОУ</w:t>
      </w:r>
      <w:proofErr w:type="spellEnd"/>
      <w:r w:rsidR="004A7F2D" w:rsidRPr="008870F8">
        <w:rPr>
          <w:rFonts w:ascii="Times New Roman" w:hAnsi="Times New Roman" w:cs="Times New Roman"/>
          <w:sz w:val="28"/>
          <w:szCs w:val="28"/>
        </w:rPr>
        <w:t xml:space="preserve"> </w:t>
      </w:r>
      <w:proofErr w:type="spellStart"/>
      <w:r w:rsidR="004A7F2D" w:rsidRPr="008870F8">
        <w:rPr>
          <w:rFonts w:ascii="Times New Roman" w:hAnsi="Times New Roman" w:cs="Times New Roman"/>
          <w:sz w:val="28"/>
          <w:szCs w:val="28"/>
        </w:rPr>
        <w:t>СОШ№2г.п.Чегем</w:t>
      </w:r>
      <w:proofErr w:type="spellEnd"/>
      <w:r w:rsidR="004A7F2D" w:rsidRPr="008870F8">
        <w:rPr>
          <w:rFonts w:ascii="Times New Roman" w:hAnsi="Times New Roman" w:cs="Times New Roman"/>
          <w:sz w:val="28"/>
          <w:szCs w:val="28"/>
        </w:rPr>
        <w:t xml:space="preserve">, </w:t>
      </w:r>
      <w:proofErr w:type="spellStart"/>
      <w:r w:rsidR="004A7F2D" w:rsidRPr="008870F8">
        <w:rPr>
          <w:rFonts w:ascii="Times New Roman" w:hAnsi="Times New Roman" w:cs="Times New Roman"/>
          <w:sz w:val="28"/>
          <w:szCs w:val="28"/>
        </w:rPr>
        <w:t>МКОУ</w:t>
      </w:r>
      <w:proofErr w:type="spellEnd"/>
      <w:r w:rsidR="004A7F2D" w:rsidRPr="008870F8">
        <w:rPr>
          <w:rFonts w:ascii="Times New Roman" w:hAnsi="Times New Roman" w:cs="Times New Roman"/>
          <w:sz w:val="28"/>
          <w:szCs w:val="28"/>
        </w:rPr>
        <w:t xml:space="preserve"> </w:t>
      </w:r>
      <w:proofErr w:type="spellStart"/>
      <w:r w:rsidR="004A7F2D" w:rsidRPr="008870F8">
        <w:rPr>
          <w:rFonts w:ascii="Times New Roman" w:hAnsi="Times New Roman" w:cs="Times New Roman"/>
          <w:sz w:val="28"/>
          <w:szCs w:val="28"/>
        </w:rPr>
        <w:t>СОШ№2</w:t>
      </w:r>
      <w:proofErr w:type="spellEnd"/>
      <w:r w:rsidR="004A7F2D" w:rsidRPr="008870F8">
        <w:rPr>
          <w:rFonts w:ascii="Times New Roman" w:hAnsi="Times New Roman" w:cs="Times New Roman"/>
          <w:sz w:val="28"/>
          <w:szCs w:val="28"/>
        </w:rPr>
        <w:t xml:space="preserve"> </w:t>
      </w:r>
      <w:proofErr w:type="spellStart"/>
      <w:r w:rsidR="004A7F2D" w:rsidRPr="008870F8">
        <w:rPr>
          <w:rFonts w:ascii="Times New Roman" w:hAnsi="Times New Roman" w:cs="Times New Roman"/>
          <w:sz w:val="28"/>
          <w:szCs w:val="28"/>
        </w:rPr>
        <w:t>с.п</w:t>
      </w:r>
      <w:proofErr w:type="spellEnd"/>
      <w:r w:rsidR="004A7F2D" w:rsidRPr="008870F8">
        <w:rPr>
          <w:rFonts w:ascii="Times New Roman" w:hAnsi="Times New Roman" w:cs="Times New Roman"/>
          <w:sz w:val="28"/>
          <w:szCs w:val="28"/>
        </w:rPr>
        <w:t xml:space="preserve">. </w:t>
      </w:r>
      <w:proofErr w:type="spellStart"/>
      <w:r w:rsidR="004A7F2D" w:rsidRPr="008870F8">
        <w:rPr>
          <w:rFonts w:ascii="Times New Roman" w:hAnsi="Times New Roman" w:cs="Times New Roman"/>
          <w:sz w:val="28"/>
          <w:szCs w:val="28"/>
        </w:rPr>
        <w:t>Лечинкай</w:t>
      </w:r>
      <w:proofErr w:type="spellEnd"/>
      <w:r w:rsidR="004A7F2D" w:rsidRPr="008870F8">
        <w:rPr>
          <w:rFonts w:ascii="Times New Roman" w:hAnsi="Times New Roman" w:cs="Times New Roman"/>
          <w:sz w:val="28"/>
          <w:szCs w:val="28"/>
        </w:rPr>
        <w:t xml:space="preserve">, </w:t>
      </w:r>
      <w:proofErr w:type="spellStart"/>
      <w:r w:rsidR="004A7F2D" w:rsidRPr="008870F8">
        <w:rPr>
          <w:rFonts w:ascii="Times New Roman" w:hAnsi="Times New Roman" w:cs="Times New Roman"/>
          <w:sz w:val="28"/>
          <w:szCs w:val="28"/>
        </w:rPr>
        <w:t>МКОУ</w:t>
      </w:r>
      <w:proofErr w:type="spellEnd"/>
      <w:r w:rsidR="004A7F2D" w:rsidRPr="008870F8">
        <w:rPr>
          <w:rFonts w:ascii="Times New Roman" w:hAnsi="Times New Roman" w:cs="Times New Roman"/>
          <w:sz w:val="28"/>
          <w:szCs w:val="28"/>
        </w:rPr>
        <w:t xml:space="preserve"> </w:t>
      </w:r>
      <w:proofErr w:type="spellStart"/>
      <w:r w:rsidR="004A7F2D" w:rsidRPr="008870F8">
        <w:rPr>
          <w:rFonts w:ascii="Times New Roman" w:hAnsi="Times New Roman" w:cs="Times New Roman"/>
          <w:sz w:val="28"/>
          <w:szCs w:val="28"/>
        </w:rPr>
        <w:t>СОШ</w:t>
      </w:r>
      <w:proofErr w:type="spellEnd"/>
      <w:r w:rsidR="004A7F2D" w:rsidRPr="008870F8">
        <w:rPr>
          <w:rFonts w:ascii="Times New Roman" w:hAnsi="Times New Roman" w:cs="Times New Roman"/>
          <w:sz w:val="28"/>
          <w:szCs w:val="28"/>
        </w:rPr>
        <w:t xml:space="preserve"> </w:t>
      </w:r>
      <w:proofErr w:type="spellStart"/>
      <w:r w:rsidR="004A7F2D" w:rsidRPr="008870F8">
        <w:rPr>
          <w:rFonts w:ascii="Times New Roman" w:hAnsi="Times New Roman" w:cs="Times New Roman"/>
          <w:sz w:val="28"/>
          <w:szCs w:val="28"/>
        </w:rPr>
        <w:t>с.п</w:t>
      </w:r>
      <w:proofErr w:type="spellEnd"/>
      <w:r w:rsidR="004A7F2D" w:rsidRPr="008870F8">
        <w:rPr>
          <w:rFonts w:ascii="Times New Roman" w:hAnsi="Times New Roman" w:cs="Times New Roman"/>
          <w:sz w:val="28"/>
          <w:szCs w:val="28"/>
        </w:rPr>
        <w:t xml:space="preserve">. </w:t>
      </w:r>
      <w:proofErr w:type="spellStart"/>
      <w:r w:rsidR="004A7F2D" w:rsidRPr="008870F8">
        <w:rPr>
          <w:rFonts w:ascii="Times New Roman" w:hAnsi="Times New Roman" w:cs="Times New Roman"/>
          <w:sz w:val="28"/>
          <w:szCs w:val="28"/>
        </w:rPr>
        <w:t>Яникой</w:t>
      </w:r>
      <w:proofErr w:type="spellEnd"/>
      <w:r w:rsidR="004A7F2D" w:rsidRPr="008870F8">
        <w:rPr>
          <w:rFonts w:ascii="Times New Roman" w:hAnsi="Times New Roman" w:cs="Times New Roman"/>
          <w:sz w:val="28"/>
          <w:szCs w:val="28"/>
        </w:rPr>
        <w:t xml:space="preserve">, </w:t>
      </w:r>
      <w:proofErr w:type="spellStart"/>
      <w:r w:rsidR="004A7F2D" w:rsidRPr="008870F8">
        <w:rPr>
          <w:rFonts w:ascii="Times New Roman" w:hAnsi="Times New Roman" w:cs="Times New Roman"/>
          <w:sz w:val="28"/>
          <w:szCs w:val="28"/>
        </w:rPr>
        <w:t>МКОУ</w:t>
      </w:r>
      <w:proofErr w:type="spellEnd"/>
      <w:r w:rsidR="004A7F2D" w:rsidRPr="008870F8">
        <w:rPr>
          <w:rFonts w:ascii="Times New Roman" w:hAnsi="Times New Roman" w:cs="Times New Roman"/>
          <w:sz w:val="28"/>
          <w:szCs w:val="28"/>
        </w:rPr>
        <w:t xml:space="preserve"> </w:t>
      </w:r>
      <w:proofErr w:type="spellStart"/>
      <w:r w:rsidR="004A7F2D" w:rsidRPr="008870F8">
        <w:rPr>
          <w:rFonts w:ascii="Times New Roman" w:hAnsi="Times New Roman" w:cs="Times New Roman"/>
          <w:sz w:val="28"/>
          <w:szCs w:val="28"/>
        </w:rPr>
        <w:t>СОШ</w:t>
      </w:r>
      <w:proofErr w:type="spellEnd"/>
      <w:r w:rsidR="004A7F2D" w:rsidRPr="008870F8">
        <w:rPr>
          <w:rFonts w:ascii="Times New Roman" w:hAnsi="Times New Roman" w:cs="Times New Roman"/>
          <w:sz w:val="28"/>
          <w:szCs w:val="28"/>
        </w:rPr>
        <w:t xml:space="preserve"> Нижний Чегем,   </w:t>
      </w:r>
      <w:proofErr w:type="spellStart"/>
      <w:r w:rsidR="004A7F2D" w:rsidRPr="008870F8">
        <w:rPr>
          <w:rFonts w:ascii="Times New Roman" w:hAnsi="Times New Roman" w:cs="Times New Roman"/>
          <w:sz w:val="28"/>
          <w:szCs w:val="28"/>
        </w:rPr>
        <w:t>МКОУ</w:t>
      </w:r>
      <w:proofErr w:type="spellEnd"/>
      <w:r w:rsidR="004A7F2D" w:rsidRPr="008870F8">
        <w:rPr>
          <w:rFonts w:ascii="Times New Roman" w:hAnsi="Times New Roman" w:cs="Times New Roman"/>
          <w:sz w:val="28"/>
          <w:szCs w:val="28"/>
        </w:rPr>
        <w:t xml:space="preserve"> </w:t>
      </w:r>
      <w:proofErr w:type="spellStart"/>
      <w:r w:rsidR="004A7F2D" w:rsidRPr="008870F8">
        <w:rPr>
          <w:rFonts w:ascii="Times New Roman" w:hAnsi="Times New Roman" w:cs="Times New Roman"/>
          <w:sz w:val="28"/>
          <w:szCs w:val="28"/>
        </w:rPr>
        <w:t>СОШ</w:t>
      </w:r>
      <w:proofErr w:type="spellEnd"/>
      <w:r w:rsidR="004A7F2D" w:rsidRPr="008870F8">
        <w:rPr>
          <w:rFonts w:ascii="Times New Roman" w:hAnsi="Times New Roman" w:cs="Times New Roman"/>
          <w:sz w:val="28"/>
          <w:szCs w:val="28"/>
        </w:rPr>
        <w:t xml:space="preserve"> </w:t>
      </w:r>
      <w:proofErr w:type="spellStart"/>
      <w:r w:rsidR="004A7F2D" w:rsidRPr="008870F8">
        <w:rPr>
          <w:rFonts w:ascii="Times New Roman" w:hAnsi="Times New Roman" w:cs="Times New Roman"/>
          <w:sz w:val="28"/>
          <w:szCs w:val="28"/>
        </w:rPr>
        <w:t>с.п.п</w:t>
      </w:r>
      <w:proofErr w:type="spellEnd"/>
      <w:r w:rsidR="004A7F2D" w:rsidRPr="008870F8">
        <w:rPr>
          <w:rFonts w:ascii="Times New Roman" w:hAnsi="Times New Roman" w:cs="Times New Roman"/>
          <w:sz w:val="28"/>
          <w:szCs w:val="28"/>
        </w:rPr>
        <w:t xml:space="preserve">. Звёздный, </w:t>
      </w:r>
      <w:proofErr w:type="spellStart"/>
      <w:r w:rsidR="004A7F2D" w:rsidRPr="008870F8">
        <w:rPr>
          <w:rFonts w:ascii="Times New Roman" w:hAnsi="Times New Roman" w:cs="Times New Roman"/>
          <w:sz w:val="28"/>
          <w:szCs w:val="28"/>
        </w:rPr>
        <w:t>МКОУ</w:t>
      </w:r>
      <w:proofErr w:type="spellEnd"/>
      <w:r w:rsidR="004A7F2D" w:rsidRPr="008870F8">
        <w:rPr>
          <w:rFonts w:ascii="Times New Roman" w:hAnsi="Times New Roman" w:cs="Times New Roman"/>
          <w:sz w:val="28"/>
          <w:szCs w:val="28"/>
        </w:rPr>
        <w:t xml:space="preserve"> </w:t>
      </w:r>
      <w:proofErr w:type="spellStart"/>
      <w:r w:rsidR="004A7F2D" w:rsidRPr="008870F8">
        <w:rPr>
          <w:rFonts w:ascii="Times New Roman" w:hAnsi="Times New Roman" w:cs="Times New Roman"/>
          <w:sz w:val="28"/>
          <w:szCs w:val="28"/>
        </w:rPr>
        <w:t>СОШ№1</w:t>
      </w:r>
      <w:proofErr w:type="spellEnd"/>
      <w:r w:rsidR="004A7F2D" w:rsidRPr="008870F8">
        <w:rPr>
          <w:rFonts w:ascii="Times New Roman" w:hAnsi="Times New Roman" w:cs="Times New Roman"/>
          <w:sz w:val="28"/>
          <w:szCs w:val="28"/>
        </w:rPr>
        <w:t xml:space="preserve"> </w:t>
      </w:r>
      <w:proofErr w:type="spellStart"/>
      <w:r w:rsidR="004A7F2D" w:rsidRPr="008870F8">
        <w:rPr>
          <w:rFonts w:ascii="Times New Roman" w:hAnsi="Times New Roman" w:cs="Times New Roman"/>
          <w:sz w:val="28"/>
          <w:szCs w:val="28"/>
        </w:rPr>
        <w:t>Шалушка</w:t>
      </w:r>
      <w:proofErr w:type="spellEnd"/>
      <w:r w:rsidR="004A7F2D" w:rsidRPr="008870F8">
        <w:rPr>
          <w:rFonts w:ascii="Times New Roman" w:hAnsi="Times New Roman" w:cs="Times New Roman"/>
          <w:sz w:val="28"/>
          <w:szCs w:val="28"/>
        </w:rPr>
        <w:t xml:space="preserve">, </w:t>
      </w:r>
      <w:proofErr w:type="spellStart"/>
      <w:r w:rsidR="004A7F2D" w:rsidRPr="008870F8">
        <w:rPr>
          <w:rFonts w:ascii="Times New Roman" w:hAnsi="Times New Roman" w:cs="Times New Roman"/>
          <w:sz w:val="28"/>
          <w:szCs w:val="28"/>
        </w:rPr>
        <w:t>МКОУ</w:t>
      </w:r>
      <w:proofErr w:type="spellEnd"/>
      <w:r w:rsidR="004A7F2D" w:rsidRPr="008870F8">
        <w:rPr>
          <w:rFonts w:ascii="Times New Roman" w:hAnsi="Times New Roman" w:cs="Times New Roman"/>
          <w:sz w:val="28"/>
          <w:szCs w:val="28"/>
        </w:rPr>
        <w:t xml:space="preserve"> </w:t>
      </w:r>
      <w:proofErr w:type="spellStart"/>
      <w:r w:rsidR="004A7F2D" w:rsidRPr="008870F8">
        <w:rPr>
          <w:rFonts w:ascii="Times New Roman" w:hAnsi="Times New Roman" w:cs="Times New Roman"/>
          <w:sz w:val="28"/>
          <w:szCs w:val="28"/>
        </w:rPr>
        <w:t>СОШ№3с.п.Чегем</w:t>
      </w:r>
      <w:proofErr w:type="spellEnd"/>
      <w:r w:rsidR="004A7F2D" w:rsidRPr="008870F8">
        <w:rPr>
          <w:rFonts w:ascii="Times New Roman" w:hAnsi="Times New Roman" w:cs="Times New Roman"/>
          <w:sz w:val="28"/>
          <w:szCs w:val="28"/>
        </w:rPr>
        <w:t xml:space="preserve"> Второй</w:t>
      </w:r>
      <w:r>
        <w:rPr>
          <w:rFonts w:ascii="Times New Roman" w:hAnsi="Times New Roman" w:cs="Times New Roman"/>
          <w:sz w:val="28"/>
          <w:szCs w:val="28"/>
        </w:rPr>
        <w:t xml:space="preserve">. </w:t>
      </w:r>
      <w:r w:rsidRPr="003E51EA">
        <w:rPr>
          <w:rFonts w:ascii="Times New Roman" w:hAnsi="Times New Roman" w:cs="Times New Roman"/>
          <w:sz w:val="28"/>
          <w:szCs w:val="28"/>
        </w:rPr>
        <w:t>Средний процент  качества знаний по предмету составил</w:t>
      </w:r>
      <w:r>
        <w:rPr>
          <w:rFonts w:ascii="Times New Roman" w:hAnsi="Times New Roman" w:cs="Times New Roman"/>
          <w:sz w:val="28"/>
          <w:szCs w:val="28"/>
        </w:rPr>
        <w:t xml:space="preserve"> </w:t>
      </w:r>
      <w:r w:rsidR="004A7F2D" w:rsidRPr="008870F8">
        <w:rPr>
          <w:rFonts w:ascii="Times New Roman" w:hAnsi="Times New Roman" w:cs="Times New Roman"/>
          <w:sz w:val="28"/>
          <w:szCs w:val="28"/>
        </w:rPr>
        <w:t>– 60,5; % успеваемости – 92,6</w:t>
      </w:r>
      <w:r>
        <w:rPr>
          <w:rFonts w:ascii="Times New Roman" w:hAnsi="Times New Roman" w:cs="Times New Roman"/>
          <w:sz w:val="28"/>
          <w:szCs w:val="28"/>
        </w:rPr>
        <w:t>%</w:t>
      </w:r>
      <w:r w:rsidR="004A7F2D" w:rsidRPr="008870F8">
        <w:rPr>
          <w:rFonts w:ascii="Times New Roman" w:hAnsi="Times New Roman" w:cs="Times New Roman"/>
          <w:sz w:val="28"/>
          <w:szCs w:val="28"/>
        </w:rPr>
        <w:t>.</w:t>
      </w:r>
    </w:p>
    <w:p w:rsidR="004A7F2D" w:rsidRPr="008870F8" w:rsidRDefault="003E51EA" w:rsidP="00F81C6E">
      <w:pPr>
        <w:pStyle w:val="a4"/>
        <w:spacing w:line="276" w:lineRule="auto"/>
        <w:ind w:firstLine="851"/>
        <w:jc w:val="both"/>
        <w:rPr>
          <w:rFonts w:ascii="Times New Roman" w:hAnsi="Times New Roman" w:cs="Times New Roman"/>
          <w:sz w:val="28"/>
          <w:szCs w:val="28"/>
        </w:rPr>
      </w:pPr>
      <w:r>
        <w:rPr>
          <w:rFonts w:ascii="Times New Roman" w:hAnsi="Times New Roman" w:cs="Times New Roman"/>
          <w:b/>
          <w:sz w:val="28"/>
          <w:szCs w:val="28"/>
        </w:rPr>
        <w:t xml:space="preserve">химия: </w:t>
      </w:r>
      <w:r>
        <w:rPr>
          <w:rFonts w:ascii="Times New Roman" w:hAnsi="Times New Roman" w:cs="Times New Roman"/>
          <w:sz w:val="28"/>
          <w:szCs w:val="28"/>
        </w:rPr>
        <w:t xml:space="preserve">приняли участие 49 учащихся из </w:t>
      </w:r>
      <w:proofErr w:type="spellStart"/>
      <w:r w:rsidR="004A7F2D" w:rsidRPr="008870F8">
        <w:rPr>
          <w:rFonts w:ascii="Times New Roman" w:hAnsi="Times New Roman" w:cs="Times New Roman"/>
          <w:sz w:val="28"/>
          <w:szCs w:val="28"/>
        </w:rPr>
        <w:t>МКОУ</w:t>
      </w:r>
      <w:proofErr w:type="spellEnd"/>
      <w:r w:rsidR="004A7F2D" w:rsidRPr="008870F8">
        <w:rPr>
          <w:rFonts w:ascii="Times New Roman" w:hAnsi="Times New Roman" w:cs="Times New Roman"/>
          <w:sz w:val="28"/>
          <w:szCs w:val="28"/>
        </w:rPr>
        <w:t xml:space="preserve"> </w:t>
      </w:r>
      <w:proofErr w:type="spellStart"/>
      <w:r w:rsidR="004A7F2D" w:rsidRPr="008870F8">
        <w:rPr>
          <w:rFonts w:ascii="Times New Roman" w:hAnsi="Times New Roman" w:cs="Times New Roman"/>
          <w:sz w:val="28"/>
          <w:szCs w:val="28"/>
        </w:rPr>
        <w:t>СОШ№1</w:t>
      </w:r>
      <w:proofErr w:type="spellEnd"/>
      <w:r w:rsidR="004A7F2D" w:rsidRPr="008870F8">
        <w:rPr>
          <w:rFonts w:ascii="Times New Roman" w:hAnsi="Times New Roman" w:cs="Times New Roman"/>
          <w:sz w:val="28"/>
          <w:szCs w:val="28"/>
        </w:rPr>
        <w:t xml:space="preserve"> </w:t>
      </w:r>
      <w:proofErr w:type="spellStart"/>
      <w:r w:rsidR="004A7F2D" w:rsidRPr="008870F8">
        <w:rPr>
          <w:rFonts w:ascii="Times New Roman" w:hAnsi="Times New Roman" w:cs="Times New Roman"/>
          <w:sz w:val="28"/>
          <w:szCs w:val="28"/>
        </w:rPr>
        <w:t>г.п</w:t>
      </w:r>
      <w:proofErr w:type="spellEnd"/>
      <w:r w:rsidR="004A7F2D" w:rsidRPr="008870F8">
        <w:rPr>
          <w:rFonts w:ascii="Times New Roman" w:hAnsi="Times New Roman" w:cs="Times New Roman"/>
          <w:sz w:val="28"/>
          <w:szCs w:val="28"/>
        </w:rPr>
        <w:t xml:space="preserve">. Чегем. </w:t>
      </w:r>
      <w:r w:rsidRPr="003E51EA">
        <w:rPr>
          <w:rFonts w:ascii="Times New Roman" w:hAnsi="Times New Roman" w:cs="Times New Roman"/>
          <w:sz w:val="28"/>
          <w:szCs w:val="28"/>
        </w:rPr>
        <w:t>Средний процент  качества знаний по предмету составил</w:t>
      </w:r>
      <w:r w:rsidR="004A7F2D" w:rsidRPr="008870F8">
        <w:rPr>
          <w:rFonts w:ascii="Times New Roman" w:hAnsi="Times New Roman" w:cs="Times New Roman"/>
          <w:sz w:val="28"/>
          <w:szCs w:val="28"/>
        </w:rPr>
        <w:t xml:space="preserve"> – 86; </w:t>
      </w:r>
      <w:r w:rsidR="004A7F2D">
        <w:rPr>
          <w:rFonts w:ascii="Times New Roman" w:hAnsi="Times New Roman" w:cs="Times New Roman"/>
          <w:sz w:val="28"/>
          <w:szCs w:val="28"/>
        </w:rPr>
        <w:t>%</w:t>
      </w:r>
      <w:r w:rsidR="004A7F2D" w:rsidRPr="008870F8">
        <w:rPr>
          <w:rFonts w:ascii="Times New Roman" w:hAnsi="Times New Roman" w:cs="Times New Roman"/>
          <w:sz w:val="28"/>
          <w:szCs w:val="28"/>
        </w:rPr>
        <w:t xml:space="preserve"> успеваемости – 100</w:t>
      </w:r>
      <w:r>
        <w:rPr>
          <w:rFonts w:ascii="Times New Roman" w:hAnsi="Times New Roman" w:cs="Times New Roman"/>
          <w:sz w:val="28"/>
          <w:szCs w:val="28"/>
        </w:rPr>
        <w:t>%</w:t>
      </w:r>
      <w:r w:rsidR="004A7F2D" w:rsidRPr="008870F8">
        <w:rPr>
          <w:rFonts w:ascii="Times New Roman" w:hAnsi="Times New Roman" w:cs="Times New Roman"/>
          <w:sz w:val="28"/>
          <w:szCs w:val="28"/>
        </w:rPr>
        <w:t>.</w:t>
      </w:r>
    </w:p>
    <w:p w:rsidR="004A7F2D" w:rsidRDefault="003E51EA" w:rsidP="00F81C6E">
      <w:pPr>
        <w:pStyle w:val="a4"/>
        <w:spacing w:line="276" w:lineRule="auto"/>
        <w:ind w:firstLine="851"/>
        <w:jc w:val="both"/>
        <w:rPr>
          <w:rFonts w:ascii="Times New Roman" w:hAnsi="Times New Roman" w:cs="Times New Roman"/>
          <w:sz w:val="28"/>
          <w:szCs w:val="28"/>
        </w:rPr>
      </w:pPr>
      <w:r>
        <w:rPr>
          <w:rFonts w:ascii="Times New Roman" w:hAnsi="Times New Roman" w:cs="Times New Roman"/>
          <w:b/>
          <w:sz w:val="28"/>
          <w:szCs w:val="28"/>
        </w:rPr>
        <w:t xml:space="preserve">биология: </w:t>
      </w:r>
      <w:r w:rsidRPr="003E51EA">
        <w:rPr>
          <w:rFonts w:ascii="Times New Roman" w:hAnsi="Times New Roman" w:cs="Times New Roman"/>
          <w:sz w:val="28"/>
          <w:szCs w:val="28"/>
        </w:rPr>
        <w:t>приняли участие</w:t>
      </w:r>
      <w:r>
        <w:rPr>
          <w:rFonts w:ascii="Times New Roman" w:hAnsi="Times New Roman" w:cs="Times New Roman"/>
          <w:b/>
          <w:sz w:val="28"/>
          <w:szCs w:val="28"/>
        </w:rPr>
        <w:t xml:space="preserve"> </w:t>
      </w:r>
      <w:r w:rsidR="004A7F2D" w:rsidRPr="00F97960">
        <w:rPr>
          <w:rFonts w:ascii="Times New Roman" w:hAnsi="Times New Roman" w:cs="Times New Roman"/>
          <w:b/>
          <w:sz w:val="28"/>
          <w:szCs w:val="28"/>
        </w:rPr>
        <w:t xml:space="preserve"> </w:t>
      </w:r>
      <w:r w:rsidR="004A7F2D" w:rsidRPr="00F97960">
        <w:rPr>
          <w:rFonts w:ascii="Times New Roman" w:hAnsi="Times New Roman" w:cs="Times New Roman"/>
          <w:sz w:val="28"/>
          <w:szCs w:val="28"/>
        </w:rPr>
        <w:t>34</w:t>
      </w:r>
      <w:r w:rsidR="004A7F2D">
        <w:rPr>
          <w:rFonts w:ascii="Times New Roman" w:hAnsi="Times New Roman" w:cs="Times New Roman"/>
          <w:sz w:val="28"/>
          <w:szCs w:val="28"/>
        </w:rPr>
        <w:t xml:space="preserve"> </w:t>
      </w:r>
      <w:r>
        <w:rPr>
          <w:rFonts w:ascii="Times New Roman" w:hAnsi="Times New Roman" w:cs="Times New Roman"/>
          <w:sz w:val="28"/>
          <w:szCs w:val="28"/>
        </w:rPr>
        <w:t>учащихся из 2  школ (</w:t>
      </w:r>
      <w:proofErr w:type="spellStart"/>
      <w:r w:rsidR="004A7F2D" w:rsidRPr="00476801">
        <w:rPr>
          <w:rFonts w:ascii="Times New Roman" w:hAnsi="Times New Roman" w:cs="Times New Roman"/>
          <w:sz w:val="28"/>
          <w:szCs w:val="28"/>
        </w:rPr>
        <w:t>МКОУ</w:t>
      </w:r>
      <w:proofErr w:type="spellEnd"/>
      <w:r w:rsidR="004A7F2D" w:rsidRPr="00476801">
        <w:rPr>
          <w:rFonts w:ascii="Times New Roman" w:hAnsi="Times New Roman" w:cs="Times New Roman"/>
          <w:sz w:val="28"/>
          <w:szCs w:val="28"/>
        </w:rPr>
        <w:t xml:space="preserve"> </w:t>
      </w:r>
      <w:proofErr w:type="spellStart"/>
      <w:r w:rsidR="004A7F2D" w:rsidRPr="00476801">
        <w:rPr>
          <w:rFonts w:ascii="Times New Roman" w:hAnsi="Times New Roman" w:cs="Times New Roman"/>
          <w:sz w:val="28"/>
          <w:szCs w:val="28"/>
        </w:rPr>
        <w:t>СОШ№1</w:t>
      </w:r>
      <w:proofErr w:type="spellEnd"/>
      <w:r w:rsidR="004A7F2D" w:rsidRPr="00476801">
        <w:rPr>
          <w:rFonts w:ascii="Times New Roman" w:hAnsi="Times New Roman" w:cs="Times New Roman"/>
          <w:sz w:val="28"/>
          <w:szCs w:val="28"/>
        </w:rPr>
        <w:t xml:space="preserve"> </w:t>
      </w:r>
      <w:proofErr w:type="spellStart"/>
      <w:r w:rsidR="004A7F2D" w:rsidRPr="00476801">
        <w:rPr>
          <w:rFonts w:ascii="Times New Roman" w:hAnsi="Times New Roman" w:cs="Times New Roman"/>
          <w:sz w:val="28"/>
          <w:szCs w:val="28"/>
        </w:rPr>
        <w:t>с.п</w:t>
      </w:r>
      <w:proofErr w:type="spellEnd"/>
      <w:r w:rsidR="004A7F2D" w:rsidRPr="00476801">
        <w:rPr>
          <w:rFonts w:ascii="Times New Roman" w:hAnsi="Times New Roman" w:cs="Times New Roman"/>
          <w:sz w:val="28"/>
          <w:szCs w:val="28"/>
        </w:rPr>
        <w:t xml:space="preserve">. </w:t>
      </w:r>
      <w:proofErr w:type="spellStart"/>
      <w:r w:rsidR="004A7F2D" w:rsidRPr="00476801">
        <w:rPr>
          <w:rFonts w:ascii="Times New Roman" w:hAnsi="Times New Roman" w:cs="Times New Roman"/>
          <w:sz w:val="28"/>
          <w:szCs w:val="28"/>
        </w:rPr>
        <w:t>Шалушка</w:t>
      </w:r>
      <w:proofErr w:type="spellEnd"/>
      <w:r w:rsidR="004A7F2D" w:rsidRPr="00476801">
        <w:rPr>
          <w:rFonts w:ascii="Times New Roman" w:hAnsi="Times New Roman" w:cs="Times New Roman"/>
          <w:sz w:val="28"/>
          <w:szCs w:val="28"/>
        </w:rPr>
        <w:t xml:space="preserve">,  </w:t>
      </w:r>
      <w:proofErr w:type="spellStart"/>
      <w:r w:rsidR="004A7F2D" w:rsidRPr="00476801">
        <w:rPr>
          <w:rFonts w:ascii="Times New Roman" w:hAnsi="Times New Roman" w:cs="Times New Roman"/>
          <w:sz w:val="28"/>
          <w:szCs w:val="28"/>
        </w:rPr>
        <w:t>МКОУ</w:t>
      </w:r>
      <w:proofErr w:type="spellEnd"/>
      <w:r w:rsidR="004A7F2D" w:rsidRPr="00476801">
        <w:rPr>
          <w:rFonts w:ascii="Times New Roman" w:hAnsi="Times New Roman" w:cs="Times New Roman"/>
          <w:sz w:val="28"/>
          <w:szCs w:val="28"/>
        </w:rPr>
        <w:t xml:space="preserve"> </w:t>
      </w:r>
      <w:proofErr w:type="spellStart"/>
      <w:r w:rsidR="004A7F2D" w:rsidRPr="00476801">
        <w:rPr>
          <w:rFonts w:ascii="Times New Roman" w:hAnsi="Times New Roman" w:cs="Times New Roman"/>
          <w:sz w:val="28"/>
          <w:szCs w:val="28"/>
        </w:rPr>
        <w:t>СОШ</w:t>
      </w:r>
      <w:proofErr w:type="spellEnd"/>
      <w:r w:rsidR="004A7F2D" w:rsidRPr="00476801">
        <w:rPr>
          <w:rFonts w:ascii="Times New Roman" w:hAnsi="Times New Roman" w:cs="Times New Roman"/>
          <w:sz w:val="28"/>
          <w:szCs w:val="28"/>
        </w:rPr>
        <w:t xml:space="preserve"> </w:t>
      </w:r>
      <w:r w:rsidR="004A7F2D" w:rsidRPr="008870F8">
        <w:rPr>
          <w:rFonts w:ascii="Times New Roman" w:hAnsi="Times New Roman" w:cs="Times New Roman"/>
          <w:sz w:val="28"/>
          <w:szCs w:val="28"/>
        </w:rPr>
        <w:t xml:space="preserve"> </w:t>
      </w:r>
      <w:r w:rsidR="004A7F2D">
        <w:rPr>
          <w:rFonts w:ascii="Times New Roman" w:hAnsi="Times New Roman" w:cs="Times New Roman"/>
          <w:sz w:val="28"/>
          <w:szCs w:val="28"/>
        </w:rPr>
        <w:t>Нижний Чегем</w:t>
      </w:r>
      <w:r>
        <w:rPr>
          <w:rFonts w:ascii="Times New Roman" w:hAnsi="Times New Roman" w:cs="Times New Roman"/>
          <w:sz w:val="28"/>
          <w:szCs w:val="28"/>
        </w:rPr>
        <w:t>)</w:t>
      </w:r>
      <w:r w:rsidR="004A7F2D" w:rsidRPr="008870F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E51EA">
        <w:rPr>
          <w:rFonts w:ascii="Times New Roman" w:hAnsi="Times New Roman" w:cs="Times New Roman"/>
          <w:sz w:val="28"/>
          <w:szCs w:val="28"/>
        </w:rPr>
        <w:t>Средний процент  качества знаний по предмету составил</w:t>
      </w:r>
      <w:r w:rsidR="004A7F2D" w:rsidRPr="008870F8">
        <w:rPr>
          <w:rFonts w:ascii="Times New Roman" w:hAnsi="Times New Roman" w:cs="Times New Roman"/>
          <w:sz w:val="28"/>
          <w:szCs w:val="28"/>
        </w:rPr>
        <w:t>– 69,2; % успеваемости – 94</w:t>
      </w:r>
      <w:r>
        <w:rPr>
          <w:rFonts w:ascii="Times New Roman" w:hAnsi="Times New Roman" w:cs="Times New Roman"/>
          <w:sz w:val="28"/>
          <w:szCs w:val="28"/>
        </w:rPr>
        <w:t>%</w:t>
      </w:r>
      <w:r w:rsidR="004A7F2D" w:rsidRPr="008870F8">
        <w:rPr>
          <w:rFonts w:ascii="Times New Roman" w:hAnsi="Times New Roman" w:cs="Times New Roman"/>
          <w:sz w:val="28"/>
          <w:szCs w:val="28"/>
        </w:rPr>
        <w:t xml:space="preserve">. </w:t>
      </w:r>
    </w:p>
    <w:p w:rsidR="004A7F2D" w:rsidRPr="008870F8" w:rsidRDefault="003E51EA" w:rsidP="00F81C6E">
      <w:pPr>
        <w:pStyle w:val="a4"/>
        <w:spacing w:line="276" w:lineRule="auto"/>
        <w:ind w:firstLine="851"/>
        <w:jc w:val="both"/>
        <w:rPr>
          <w:rFonts w:ascii="Times New Roman" w:hAnsi="Times New Roman" w:cs="Times New Roman"/>
          <w:sz w:val="28"/>
          <w:szCs w:val="28"/>
        </w:rPr>
      </w:pPr>
      <w:r w:rsidRPr="003E51EA">
        <w:rPr>
          <w:rFonts w:ascii="Times New Roman" w:hAnsi="Times New Roman" w:cs="Times New Roman"/>
          <w:b/>
          <w:sz w:val="28"/>
          <w:szCs w:val="28"/>
        </w:rPr>
        <w:t>история:</w:t>
      </w:r>
      <w:r>
        <w:rPr>
          <w:rFonts w:ascii="Times New Roman" w:hAnsi="Times New Roman" w:cs="Times New Roman"/>
          <w:sz w:val="28"/>
          <w:szCs w:val="28"/>
        </w:rPr>
        <w:t xml:space="preserve"> </w:t>
      </w:r>
      <w:r w:rsidR="004A7F2D" w:rsidRPr="008870F8">
        <w:rPr>
          <w:rFonts w:ascii="Times New Roman" w:hAnsi="Times New Roman" w:cs="Times New Roman"/>
          <w:sz w:val="28"/>
          <w:szCs w:val="28"/>
        </w:rPr>
        <w:t xml:space="preserve"> </w:t>
      </w:r>
      <w:r>
        <w:rPr>
          <w:rFonts w:ascii="Times New Roman" w:hAnsi="Times New Roman" w:cs="Times New Roman"/>
          <w:sz w:val="28"/>
          <w:szCs w:val="28"/>
        </w:rPr>
        <w:t>приняли участие 35 учащихся из 2 школ (</w:t>
      </w:r>
      <w:proofErr w:type="spellStart"/>
      <w:r w:rsidR="004A7F2D" w:rsidRPr="008870F8">
        <w:rPr>
          <w:rFonts w:ascii="Times New Roman" w:hAnsi="Times New Roman" w:cs="Times New Roman"/>
          <w:sz w:val="28"/>
          <w:szCs w:val="28"/>
        </w:rPr>
        <w:t>МКОУ</w:t>
      </w:r>
      <w:proofErr w:type="spellEnd"/>
      <w:r w:rsidR="004A7F2D" w:rsidRPr="008870F8">
        <w:rPr>
          <w:rFonts w:ascii="Times New Roman" w:hAnsi="Times New Roman" w:cs="Times New Roman"/>
          <w:sz w:val="28"/>
          <w:szCs w:val="28"/>
        </w:rPr>
        <w:t xml:space="preserve"> </w:t>
      </w:r>
      <w:proofErr w:type="spellStart"/>
      <w:r w:rsidR="004A7F2D" w:rsidRPr="008870F8">
        <w:rPr>
          <w:rFonts w:ascii="Times New Roman" w:hAnsi="Times New Roman" w:cs="Times New Roman"/>
          <w:sz w:val="28"/>
          <w:szCs w:val="28"/>
        </w:rPr>
        <w:t>СОШ</w:t>
      </w:r>
      <w:proofErr w:type="spellEnd"/>
      <w:r w:rsidR="004A7F2D" w:rsidRPr="008870F8">
        <w:rPr>
          <w:rFonts w:ascii="Times New Roman" w:hAnsi="Times New Roman" w:cs="Times New Roman"/>
          <w:sz w:val="28"/>
          <w:szCs w:val="28"/>
        </w:rPr>
        <w:t xml:space="preserve"> </w:t>
      </w:r>
      <w:proofErr w:type="spellStart"/>
      <w:r w:rsidR="004A7F2D" w:rsidRPr="008870F8">
        <w:rPr>
          <w:rFonts w:ascii="Times New Roman" w:hAnsi="Times New Roman" w:cs="Times New Roman"/>
          <w:sz w:val="28"/>
          <w:szCs w:val="28"/>
        </w:rPr>
        <w:t>с.п</w:t>
      </w:r>
      <w:proofErr w:type="spellEnd"/>
      <w:r w:rsidR="004A7F2D" w:rsidRPr="008870F8">
        <w:rPr>
          <w:rFonts w:ascii="Times New Roman" w:hAnsi="Times New Roman" w:cs="Times New Roman"/>
          <w:sz w:val="28"/>
          <w:szCs w:val="28"/>
        </w:rPr>
        <w:t xml:space="preserve">. Нижний Чегем, </w:t>
      </w:r>
      <w:proofErr w:type="spellStart"/>
      <w:r w:rsidR="004A7F2D" w:rsidRPr="008870F8">
        <w:rPr>
          <w:rFonts w:ascii="Times New Roman" w:hAnsi="Times New Roman" w:cs="Times New Roman"/>
          <w:sz w:val="28"/>
          <w:szCs w:val="28"/>
        </w:rPr>
        <w:t>МКОУ</w:t>
      </w:r>
      <w:proofErr w:type="spellEnd"/>
      <w:r w:rsidR="004A7F2D" w:rsidRPr="008870F8">
        <w:rPr>
          <w:rFonts w:ascii="Times New Roman" w:hAnsi="Times New Roman" w:cs="Times New Roman"/>
          <w:sz w:val="28"/>
          <w:szCs w:val="28"/>
        </w:rPr>
        <w:t xml:space="preserve"> </w:t>
      </w:r>
      <w:proofErr w:type="spellStart"/>
      <w:r w:rsidR="004A7F2D" w:rsidRPr="008870F8">
        <w:rPr>
          <w:rFonts w:ascii="Times New Roman" w:hAnsi="Times New Roman" w:cs="Times New Roman"/>
          <w:sz w:val="28"/>
          <w:szCs w:val="28"/>
        </w:rPr>
        <w:t>СОШ№</w:t>
      </w:r>
      <w:r>
        <w:rPr>
          <w:rFonts w:ascii="Times New Roman" w:hAnsi="Times New Roman" w:cs="Times New Roman"/>
          <w:sz w:val="28"/>
          <w:szCs w:val="28"/>
        </w:rPr>
        <w:t>3</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с.п.Чегем</w:t>
      </w:r>
      <w:proofErr w:type="spellEnd"/>
      <w:r>
        <w:rPr>
          <w:rFonts w:ascii="Times New Roman" w:hAnsi="Times New Roman" w:cs="Times New Roman"/>
          <w:sz w:val="28"/>
          <w:szCs w:val="28"/>
        </w:rPr>
        <w:t xml:space="preserve"> Второй). </w:t>
      </w:r>
      <w:r w:rsidRPr="003E51EA">
        <w:rPr>
          <w:rFonts w:ascii="Times New Roman" w:hAnsi="Times New Roman" w:cs="Times New Roman"/>
          <w:sz w:val="28"/>
          <w:szCs w:val="28"/>
        </w:rPr>
        <w:t xml:space="preserve">Средний процент  качества знаний по предмету составил </w:t>
      </w:r>
      <w:r>
        <w:rPr>
          <w:rFonts w:ascii="Times New Roman" w:hAnsi="Times New Roman" w:cs="Times New Roman"/>
          <w:sz w:val="28"/>
          <w:szCs w:val="28"/>
        </w:rPr>
        <w:t>– 79,1%;</w:t>
      </w:r>
      <w:r w:rsidR="004A7F2D" w:rsidRPr="008870F8">
        <w:rPr>
          <w:rFonts w:ascii="Times New Roman" w:hAnsi="Times New Roman" w:cs="Times New Roman"/>
          <w:sz w:val="28"/>
          <w:szCs w:val="28"/>
        </w:rPr>
        <w:t xml:space="preserve"> успеваемости – 94,7</w:t>
      </w:r>
      <w:r>
        <w:rPr>
          <w:rFonts w:ascii="Times New Roman" w:hAnsi="Times New Roman" w:cs="Times New Roman"/>
          <w:sz w:val="28"/>
          <w:szCs w:val="28"/>
        </w:rPr>
        <w:t>%</w:t>
      </w:r>
      <w:r w:rsidR="004A7F2D" w:rsidRPr="008870F8">
        <w:rPr>
          <w:rFonts w:ascii="Times New Roman" w:hAnsi="Times New Roman" w:cs="Times New Roman"/>
          <w:sz w:val="28"/>
          <w:szCs w:val="28"/>
        </w:rPr>
        <w:t xml:space="preserve">.      </w:t>
      </w:r>
    </w:p>
    <w:p w:rsidR="000D39C8" w:rsidRDefault="000D39C8" w:rsidP="00F81C6E">
      <w:pPr>
        <w:tabs>
          <w:tab w:val="left" w:pos="2895"/>
        </w:tabs>
        <w:jc w:val="center"/>
        <w:rPr>
          <w:rFonts w:ascii="Times New Roman" w:hAnsi="Times New Roman" w:cs="Times New Roman"/>
          <w:b/>
          <w:sz w:val="28"/>
          <w:szCs w:val="28"/>
        </w:rPr>
      </w:pPr>
    </w:p>
    <w:p w:rsidR="00650562" w:rsidRPr="00A87456" w:rsidRDefault="00650562" w:rsidP="00A87456">
      <w:pPr>
        <w:pStyle w:val="a7"/>
        <w:numPr>
          <w:ilvl w:val="0"/>
          <w:numId w:val="2"/>
        </w:numPr>
        <w:tabs>
          <w:tab w:val="left" w:pos="2895"/>
        </w:tabs>
        <w:jc w:val="center"/>
        <w:rPr>
          <w:rFonts w:ascii="Times New Roman" w:hAnsi="Times New Roman" w:cs="Times New Roman"/>
          <w:b/>
          <w:sz w:val="28"/>
          <w:szCs w:val="28"/>
        </w:rPr>
      </w:pPr>
      <w:r w:rsidRPr="00A87456">
        <w:rPr>
          <w:rFonts w:ascii="Times New Roman" w:hAnsi="Times New Roman" w:cs="Times New Roman"/>
          <w:b/>
          <w:sz w:val="28"/>
          <w:szCs w:val="28"/>
        </w:rPr>
        <w:t>Государственная итоговая аттестация</w:t>
      </w:r>
    </w:p>
    <w:p w:rsidR="00E120B6" w:rsidRPr="00A87456" w:rsidRDefault="00885344" w:rsidP="00A87456">
      <w:pPr>
        <w:pStyle w:val="a7"/>
        <w:numPr>
          <w:ilvl w:val="1"/>
          <w:numId w:val="2"/>
        </w:numPr>
        <w:jc w:val="both"/>
        <w:rPr>
          <w:rFonts w:ascii="Times New Roman" w:hAnsi="Times New Roman" w:cs="Times New Roman"/>
          <w:b/>
          <w:sz w:val="28"/>
          <w:szCs w:val="28"/>
        </w:rPr>
      </w:pPr>
      <w:r w:rsidRPr="00A87456">
        <w:rPr>
          <w:rFonts w:ascii="Times New Roman" w:hAnsi="Times New Roman" w:cs="Times New Roman"/>
          <w:b/>
          <w:sz w:val="28"/>
          <w:szCs w:val="28"/>
        </w:rPr>
        <w:t xml:space="preserve">Государственная  итоговая </w:t>
      </w:r>
      <w:r w:rsidR="00650562" w:rsidRPr="00A87456">
        <w:rPr>
          <w:rFonts w:ascii="Times New Roman" w:hAnsi="Times New Roman" w:cs="Times New Roman"/>
          <w:b/>
          <w:sz w:val="28"/>
          <w:szCs w:val="28"/>
        </w:rPr>
        <w:t xml:space="preserve"> аттестации по образовательным программам основного общего образования</w:t>
      </w:r>
    </w:p>
    <w:p w:rsidR="00650562" w:rsidRDefault="00E120B6" w:rsidP="00F81C6E">
      <w:pPr>
        <w:spacing w:after="0"/>
        <w:ind w:firstLine="708"/>
        <w:jc w:val="both"/>
        <w:rPr>
          <w:rFonts w:ascii="Times New Roman" w:hAnsi="Times New Roman" w:cs="Times New Roman"/>
          <w:sz w:val="28"/>
          <w:szCs w:val="28"/>
        </w:rPr>
      </w:pPr>
      <w:r w:rsidRPr="00E120B6">
        <w:rPr>
          <w:rFonts w:ascii="Times New Roman" w:hAnsi="Times New Roman" w:cs="Times New Roman"/>
          <w:sz w:val="28"/>
          <w:szCs w:val="28"/>
        </w:rPr>
        <w:t>С 2014 года проведение государ</w:t>
      </w:r>
      <w:r w:rsidR="00885344">
        <w:rPr>
          <w:rFonts w:ascii="Times New Roman" w:hAnsi="Times New Roman" w:cs="Times New Roman"/>
          <w:sz w:val="28"/>
          <w:szCs w:val="28"/>
        </w:rPr>
        <w:t xml:space="preserve">ственной итоговой аттестации </w:t>
      </w:r>
      <w:r>
        <w:rPr>
          <w:rFonts w:ascii="Times New Roman" w:hAnsi="Times New Roman" w:cs="Times New Roman"/>
          <w:sz w:val="28"/>
          <w:szCs w:val="28"/>
        </w:rPr>
        <w:t xml:space="preserve"> по </w:t>
      </w:r>
      <w:r w:rsidRPr="00E120B6">
        <w:rPr>
          <w:rFonts w:ascii="Times New Roman" w:hAnsi="Times New Roman" w:cs="Times New Roman"/>
          <w:sz w:val="28"/>
          <w:szCs w:val="28"/>
        </w:rPr>
        <w:t>образовательным программам основного общ</w:t>
      </w:r>
      <w:r w:rsidR="00885344">
        <w:rPr>
          <w:rFonts w:ascii="Times New Roman" w:hAnsi="Times New Roman" w:cs="Times New Roman"/>
          <w:sz w:val="28"/>
          <w:szCs w:val="28"/>
        </w:rPr>
        <w:t xml:space="preserve">его образования </w:t>
      </w:r>
      <w:r w:rsidRPr="00E120B6">
        <w:rPr>
          <w:rFonts w:ascii="Times New Roman" w:hAnsi="Times New Roman" w:cs="Times New Roman"/>
          <w:sz w:val="28"/>
          <w:szCs w:val="28"/>
        </w:rPr>
        <w:t>проходит в штатном режиме в соо</w:t>
      </w:r>
      <w:r>
        <w:rPr>
          <w:rFonts w:ascii="Times New Roman" w:hAnsi="Times New Roman" w:cs="Times New Roman"/>
          <w:sz w:val="28"/>
          <w:szCs w:val="28"/>
        </w:rPr>
        <w:t xml:space="preserve">тветствии с Порядком проведения </w:t>
      </w:r>
      <w:r w:rsidRPr="00E120B6">
        <w:rPr>
          <w:rFonts w:ascii="Times New Roman" w:hAnsi="Times New Roman" w:cs="Times New Roman"/>
          <w:sz w:val="28"/>
          <w:szCs w:val="28"/>
        </w:rPr>
        <w:t>государственной итоговой аттестации по образовательным программам основного</w:t>
      </w:r>
      <w:r>
        <w:rPr>
          <w:rFonts w:ascii="Times New Roman" w:hAnsi="Times New Roman" w:cs="Times New Roman"/>
          <w:sz w:val="28"/>
          <w:szCs w:val="28"/>
        </w:rPr>
        <w:t xml:space="preserve"> </w:t>
      </w:r>
      <w:r w:rsidRPr="00E120B6">
        <w:rPr>
          <w:rFonts w:ascii="Times New Roman" w:hAnsi="Times New Roman" w:cs="Times New Roman"/>
          <w:sz w:val="28"/>
          <w:szCs w:val="28"/>
        </w:rPr>
        <w:t xml:space="preserve">общего образования, утвержденным приказом </w:t>
      </w:r>
      <w:proofErr w:type="spellStart"/>
      <w:r w:rsidRPr="00E120B6">
        <w:rPr>
          <w:rFonts w:ascii="Times New Roman" w:hAnsi="Times New Roman" w:cs="Times New Roman"/>
          <w:sz w:val="28"/>
          <w:szCs w:val="28"/>
        </w:rPr>
        <w:t>М</w:t>
      </w:r>
      <w:r>
        <w:rPr>
          <w:rFonts w:ascii="Times New Roman" w:hAnsi="Times New Roman" w:cs="Times New Roman"/>
          <w:sz w:val="28"/>
          <w:szCs w:val="28"/>
        </w:rPr>
        <w:t>инобрнауки</w:t>
      </w:r>
      <w:proofErr w:type="spellEnd"/>
      <w:r>
        <w:rPr>
          <w:rFonts w:ascii="Times New Roman" w:hAnsi="Times New Roman" w:cs="Times New Roman"/>
          <w:sz w:val="28"/>
          <w:szCs w:val="28"/>
        </w:rPr>
        <w:t xml:space="preserve"> России от 26 декабря </w:t>
      </w:r>
      <w:r w:rsidRPr="00E120B6">
        <w:rPr>
          <w:rFonts w:ascii="Times New Roman" w:hAnsi="Times New Roman" w:cs="Times New Roman"/>
          <w:sz w:val="28"/>
          <w:szCs w:val="28"/>
        </w:rPr>
        <w:t>2013 г. № 1394.</w:t>
      </w:r>
    </w:p>
    <w:p w:rsidR="00F020EC" w:rsidRDefault="00F020EC" w:rsidP="00F81C6E">
      <w:pPr>
        <w:spacing w:after="0"/>
        <w:ind w:firstLine="708"/>
        <w:jc w:val="both"/>
        <w:rPr>
          <w:rFonts w:ascii="Times New Roman" w:hAnsi="Times New Roman" w:cs="Times New Roman"/>
          <w:sz w:val="28"/>
          <w:szCs w:val="28"/>
        </w:rPr>
      </w:pPr>
      <w:r w:rsidRPr="00F020EC">
        <w:rPr>
          <w:rFonts w:ascii="Times New Roman" w:hAnsi="Times New Roman" w:cs="Times New Roman"/>
          <w:sz w:val="28"/>
          <w:szCs w:val="28"/>
        </w:rPr>
        <w:t>В 2016/17 учебному году основанием для пол</w:t>
      </w:r>
      <w:r>
        <w:rPr>
          <w:rFonts w:ascii="Times New Roman" w:hAnsi="Times New Roman" w:cs="Times New Roman"/>
          <w:sz w:val="28"/>
          <w:szCs w:val="28"/>
        </w:rPr>
        <w:t>учения аттестата б</w:t>
      </w:r>
      <w:r w:rsidR="00885344">
        <w:rPr>
          <w:rFonts w:ascii="Times New Roman" w:hAnsi="Times New Roman" w:cs="Times New Roman"/>
          <w:sz w:val="28"/>
          <w:szCs w:val="28"/>
        </w:rPr>
        <w:t xml:space="preserve">ыло </w:t>
      </w:r>
      <w:r>
        <w:rPr>
          <w:rFonts w:ascii="Times New Roman" w:hAnsi="Times New Roman" w:cs="Times New Roman"/>
          <w:sz w:val="28"/>
          <w:szCs w:val="28"/>
        </w:rPr>
        <w:t xml:space="preserve">успешное </w:t>
      </w:r>
      <w:r w:rsidRPr="00F020EC">
        <w:rPr>
          <w:rFonts w:ascii="Times New Roman" w:hAnsi="Times New Roman" w:cs="Times New Roman"/>
          <w:sz w:val="28"/>
          <w:szCs w:val="28"/>
        </w:rPr>
        <w:t>прохождение ГИА-9 по четырем учебным предметам – по обязательным предметам</w:t>
      </w:r>
      <w:r>
        <w:rPr>
          <w:rFonts w:ascii="Times New Roman" w:hAnsi="Times New Roman" w:cs="Times New Roman"/>
          <w:sz w:val="28"/>
          <w:szCs w:val="28"/>
        </w:rPr>
        <w:t xml:space="preserve"> </w:t>
      </w:r>
      <w:r w:rsidRPr="00F020EC">
        <w:rPr>
          <w:rFonts w:ascii="Times New Roman" w:hAnsi="Times New Roman" w:cs="Times New Roman"/>
          <w:sz w:val="28"/>
          <w:szCs w:val="28"/>
        </w:rPr>
        <w:t>(русский язык и математика), а также по двум предметам по выбору из числа</w:t>
      </w:r>
      <w:r>
        <w:rPr>
          <w:rFonts w:ascii="Times New Roman" w:hAnsi="Times New Roman" w:cs="Times New Roman"/>
          <w:sz w:val="28"/>
          <w:szCs w:val="28"/>
        </w:rPr>
        <w:t xml:space="preserve"> </w:t>
      </w:r>
      <w:r w:rsidRPr="00F020EC">
        <w:rPr>
          <w:rFonts w:ascii="Times New Roman" w:hAnsi="Times New Roman" w:cs="Times New Roman"/>
          <w:sz w:val="28"/>
          <w:szCs w:val="28"/>
        </w:rPr>
        <w:t>учебных предметов: физика, химия, биология, литература, география, история,</w:t>
      </w:r>
      <w:r>
        <w:rPr>
          <w:rFonts w:ascii="Times New Roman" w:hAnsi="Times New Roman" w:cs="Times New Roman"/>
          <w:sz w:val="28"/>
          <w:szCs w:val="28"/>
        </w:rPr>
        <w:t xml:space="preserve"> </w:t>
      </w:r>
      <w:r w:rsidRPr="00F020EC">
        <w:rPr>
          <w:rFonts w:ascii="Times New Roman" w:hAnsi="Times New Roman" w:cs="Times New Roman"/>
          <w:sz w:val="28"/>
          <w:szCs w:val="28"/>
        </w:rPr>
        <w:t>об</w:t>
      </w:r>
      <w:r>
        <w:rPr>
          <w:rFonts w:ascii="Times New Roman" w:hAnsi="Times New Roman" w:cs="Times New Roman"/>
          <w:sz w:val="28"/>
          <w:szCs w:val="28"/>
        </w:rPr>
        <w:t xml:space="preserve">ществознание, иностранные языки, </w:t>
      </w:r>
      <w:r w:rsidRPr="00F020EC">
        <w:rPr>
          <w:rFonts w:ascii="Times New Roman" w:hAnsi="Times New Roman" w:cs="Times New Roman"/>
          <w:sz w:val="28"/>
          <w:szCs w:val="28"/>
        </w:rPr>
        <w:t>информатика и ИКТ.</w:t>
      </w:r>
    </w:p>
    <w:p w:rsidR="00CB7271" w:rsidRDefault="00CB7271" w:rsidP="00F81C6E">
      <w:pPr>
        <w:spacing w:after="0"/>
        <w:ind w:firstLine="708"/>
        <w:jc w:val="both"/>
        <w:rPr>
          <w:rFonts w:ascii="Times New Roman" w:hAnsi="Times New Roman" w:cs="Times New Roman"/>
          <w:sz w:val="28"/>
          <w:szCs w:val="28"/>
        </w:rPr>
      </w:pPr>
      <w:r w:rsidRPr="00CB7271">
        <w:rPr>
          <w:rFonts w:ascii="Times New Roman" w:hAnsi="Times New Roman" w:cs="Times New Roman"/>
          <w:sz w:val="28"/>
          <w:szCs w:val="28"/>
        </w:rPr>
        <w:lastRenderedPageBreak/>
        <w:t>В целях подготовки учащихся 9-х классов образовательных учреждений  Чегемского муниципального района к прохождению государственной итоговой аттестации,  отработки технологии проведения ГИА  в</w:t>
      </w:r>
      <w:r w:rsidRPr="00CB7271">
        <w:t xml:space="preserve"> </w:t>
      </w:r>
      <w:r w:rsidRPr="00CB7271">
        <w:rPr>
          <w:rFonts w:ascii="Times New Roman" w:hAnsi="Times New Roman" w:cs="Times New Roman"/>
          <w:sz w:val="28"/>
          <w:szCs w:val="28"/>
        </w:rPr>
        <w:t xml:space="preserve"> период с 9 по 15 февраля 2017 года</w:t>
      </w:r>
      <w:r>
        <w:rPr>
          <w:rFonts w:ascii="Times New Roman" w:hAnsi="Times New Roman" w:cs="Times New Roman"/>
          <w:sz w:val="28"/>
          <w:szCs w:val="28"/>
        </w:rPr>
        <w:t xml:space="preserve"> </w:t>
      </w:r>
      <w:r w:rsidRPr="00CB7271">
        <w:rPr>
          <w:rFonts w:ascii="Times New Roman" w:hAnsi="Times New Roman" w:cs="Times New Roman"/>
          <w:sz w:val="28"/>
          <w:szCs w:val="28"/>
        </w:rPr>
        <w:t xml:space="preserve">Чегемском муниципальном районе было проведено  тренировочное  тестирование по контрольно-измерительным материалам, разработанным ФГБНУ «Федеральный институт педагогических измерений». В тестировании по 9 учебным предметам </w:t>
      </w:r>
      <w:r w:rsidR="00885344">
        <w:rPr>
          <w:rFonts w:ascii="Times New Roman" w:hAnsi="Times New Roman" w:cs="Times New Roman"/>
          <w:sz w:val="28"/>
          <w:szCs w:val="28"/>
        </w:rPr>
        <w:t xml:space="preserve">приняли участие  </w:t>
      </w:r>
      <w:r w:rsidRPr="00CB7271">
        <w:rPr>
          <w:rFonts w:ascii="Times New Roman" w:hAnsi="Times New Roman" w:cs="Times New Roman"/>
          <w:sz w:val="28"/>
          <w:szCs w:val="28"/>
        </w:rPr>
        <w:t xml:space="preserve">659 участников: по математике  - 319, русскому языку – 255, обществознанию – 24, химии – 21, биологии – 24, истории – 1, физике – 5, географии – 8, информатике - 2.  К проведению тестирования были привлечены 66 </w:t>
      </w:r>
      <w:r w:rsidR="00885344">
        <w:rPr>
          <w:rFonts w:ascii="Times New Roman" w:hAnsi="Times New Roman" w:cs="Times New Roman"/>
          <w:sz w:val="28"/>
          <w:szCs w:val="28"/>
        </w:rPr>
        <w:t xml:space="preserve"> педагогических </w:t>
      </w:r>
      <w:r w:rsidRPr="00CB7271">
        <w:rPr>
          <w:rFonts w:ascii="Times New Roman" w:hAnsi="Times New Roman" w:cs="Times New Roman"/>
          <w:sz w:val="28"/>
          <w:szCs w:val="28"/>
        </w:rPr>
        <w:t xml:space="preserve">работников. </w:t>
      </w:r>
    </w:p>
    <w:p w:rsidR="00F020EC" w:rsidRPr="00F020EC" w:rsidRDefault="00CB7271" w:rsidP="00F81C6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885344">
        <w:rPr>
          <w:rFonts w:ascii="Times New Roman" w:hAnsi="Times New Roman" w:cs="Times New Roman"/>
          <w:sz w:val="28"/>
          <w:szCs w:val="28"/>
        </w:rPr>
        <w:t xml:space="preserve">основном этапе </w:t>
      </w:r>
      <w:r w:rsidR="00F020EC">
        <w:rPr>
          <w:rFonts w:ascii="Times New Roman" w:hAnsi="Times New Roman" w:cs="Times New Roman"/>
          <w:sz w:val="28"/>
          <w:szCs w:val="28"/>
        </w:rPr>
        <w:t xml:space="preserve"> </w:t>
      </w:r>
      <w:r w:rsidR="004D0256">
        <w:rPr>
          <w:rFonts w:ascii="Times New Roman" w:hAnsi="Times New Roman" w:cs="Times New Roman"/>
          <w:sz w:val="28"/>
          <w:szCs w:val="28"/>
        </w:rPr>
        <w:t xml:space="preserve"> </w:t>
      </w:r>
      <w:r w:rsidR="00F020EC">
        <w:rPr>
          <w:rFonts w:ascii="Times New Roman" w:hAnsi="Times New Roman" w:cs="Times New Roman"/>
          <w:sz w:val="28"/>
          <w:szCs w:val="28"/>
        </w:rPr>
        <w:t xml:space="preserve">государственной  итоговой  аттестации </w:t>
      </w:r>
      <w:r w:rsidR="00F020EC" w:rsidRPr="00F020EC">
        <w:t xml:space="preserve"> </w:t>
      </w:r>
      <w:r w:rsidR="00F020EC" w:rsidRPr="00F020EC">
        <w:rPr>
          <w:rFonts w:ascii="Times New Roman" w:hAnsi="Times New Roman" w:cs="Times New Roman"/>
          <w:sz w:val="28"/>
          <w:szCs w:val="28"/>
        </w:rPr>
        <w:t>по образовательным программам основного общего образования</w:t>
      </w:r>
      <w:r w:rsidR="00F020EC">
        <w:rPr>
          <w:rFonts w:ascii="Times New Roman" w:hAnsi="Times New Roman" w:cs="Times New Roman"/>
          <w:sz w:val="28"/>
          <w:szCs w:val="28"/>
        </w:rPr>
        <w:t xml:space="preserve"> приняли</w:t>
      </w:r>
      <w:r w:rsidR="00042048">
        <w:rPr>
          <w:rFonts w:ascii="Times New Roman" w:hAnsi="Times New Roman" w:cs="Times New Roman"/>
          <w:sz w:val="28"/>
          <w:szCs w:val="28"/>
        </w:rPr>
        <w:t xml:space="preserve"> участие 610 </w:t>
      </w:r>
      <w:r w:rsidR="00B10D41">
        <w:rPr>
          <w:rFonts w:ascii="Times New Roman" w:hAnsi="Times New Roman" w:cs="Times New Roman"/>
          <w:sz w:val="28"/>
          <w:szCs w:val="28"/>
        </w:rPr>
        <w:t xml:space="preserve"> учащихся 9 классов, из них </w:t>
      </w:r>
      <w:r w:rsidR="00F020EC">
        <w:rPr>
          <w:rFonts w:ascii="Times New Roman" w:hAnsi="Times New Roman" w:cs="Times New Roman"/>
          <w:sz w:val="28"/>
          <w:szCs w:val="28"/>
        </w:rPr>
        <w:t xml:space="preserve"> </w:t>
      </w:r>
      <w:r w:rsidR="00F020EC" w:rsidRPr="00F020EC">
        <w:rPr>
          <w:rFonts w:ascii="Times New Roman" w:hAnsi="Times New Roman" w:cs="Times New Roman"/>
          <w:sz w:val="28"/>
          <w:szCs w:val="28"/>
        </w:rPr>
        <w:t xml:space="preserve">578 </w:t>
      </w:r>
      <w:r w:rsidR="00B10D41">
        <w:rPr>
          <w:rFonts w:ascii="Times New Roman" w:hAnsi="Times New Roman" w:cs="Times New Roman"/>
          <w:sz w:val="28"/>
          <w:szCs w:val="28"/>
        </w:rPr>
        <w:t xml:space="preserve">прошли </w:t>
      </w:r>
      <w:r w:rsidR="00F020EC" w:rsidRPr="00F020EC">
        <w:rPr>
          <w:rFonts w:ascii="Times New Roman" w:hAnsi="Times New Roman" w:cs="Times New Roman"/>
          <w:sz w:val="28"/>
          <w:szCs w:val="28"/>
        </w:rPr>
        <w:t xml:space="preserve"> ГИА в форме основно</w:t>
      </w:r>
      <w:r w:rsidR="00042048">
        <w:rPr>
          <w:rFonts w:ascii="Times New Roman" w:hAnsi="Times New Roman" w:cs="Times New Roman"/>
          <w:sz w:val="28"/>
          <w:szCs w:val="28"/>
        </w:rPr>
        <w:t xml:space="preserve">го государственного экзамена, 35 </w:t>
      </w:r>
      <w:r w:rsidR="00F020EC" w:rsidRPr="00F020EC">
        <w:rPr>
          <w:rFonts w:ascii="Times New Roman" w:hAnsi="Times New Roman" w:cs="Times New Roman"/>
          <w:sz w:val="28"/>
          <w:szCs w:val="28"/>
        </w:rPr>
        <w:t xml:space="preserve"> – в форме го</w:t>
      </w:r>
      <w:r>
        <w:rPr>
          <w:rFonts w:ascii="Times New Roman" w:hAnsi="Times New Roman" w:cs="Times New Roman"/>
          <w:sz w:val="28"/>
          <w:szCs w:val="28"/>
        </w:rPr>
        <w:t>сударственного выпускного экзаме</w:t>
      </w:r>
      <w:r w:rsidR="00F020EC" w:rsidRPr="00F020EC">
        <w:rPr>
          <w:rFonts w:ascii="Times New Roman" w:hAnsi="Times New Roman" w:cs="Times New Roman"/>
          <w:sz w:val="28"/>
          <w:szCs w:val="28"/>
        </w:rPr>
        <w:t>на</w:t>
      </w:r>
      <w:r>
        <w:rPr>
          <w:rFonts w:ascii="Times New Roman" w:hAnsi="Times New Roman" w:cs="Times New Roman"/>
          <w:sz w:val="28"/>
          <w:szCs w:val="28"/>
        </w:rPr>
        <w:t xml:space="preserve">, 16 из которых участники с </w:t>
      </w:r>
      <w:r w:rsidR="00B10D41">
        <w:rPr>
          <w:rFonts w:ascii="Times New Roman" w:hAnsi="Times New Roman" w:cs="Times New Roman"/>
          <w:sz w:val="28"/>
          <w:szCs w:val="28"/>
        </w:rPr>
        <w:t>ограниченными возможностями здоровья</w:t>
      </w:r>
      <w:r>
        <w:rPr>
          <w:rFonts w:ascii="Times New Roman" w:hAnsi="Times New Roman" w:cs="Times New Roman"/>
          <w:sz w:val="28"/>
          <w:szCs w:val="28"/>
        </w:rPr>
        <w:t>, 19- учащиеся вечерних (сменных) школ при исправительных колониях сельского поселения Каменка</w:t>
      </w:r>
      <w:r w:rsidR="00F020EC" w:rsidRPr="00F020EC">
        <w:rPr>
          <w:rFonts w:ascii="Times New Roman" w:hAnsi="Times New Roman" w:cs="Times New Roman"/>
          <w:sz w:val="28"/>
          <w:szCs w:val="28"/>
        </w:rPr>
        <w:t>.</w:t>
      </w:r>
    </w:p>
    <w:p w:rsidR="00F020EC" w:rsidRPr="00F020EC" w:rsidRDefault="00F020EC" w:rsidP="00F81C6E">
      <w:pPr>
        <w:rPr>
          <w:rFonts w:ascii="Times New Roman" w:hAnsi="Times New Roman" w:cs="Times New Roman"/>
          <w:sz w:val="28"/>
          <w:szCs w:val="28"/>
        </w:rPr>
      </w:pPr>
      <w:r w:rsidRPr="00F020EC">
        <w:rPr>
          <w:rFonts w:ascii="Times New Roman" w:hAnsi="Times New Roman" w:cs="Times New Roman"/>
          <w:sz w:val="28"/>
          <w:szCs w:val="28"/>
        </w:rPr>
        <w:t>Количество участников, зарегистрированных на экзамен по предметам по в</w:t>
      </w:r>
      <w:r w:rsidR="00B10D41">
        <w:rPr>
          <w:rFonts w:ascii="Times New Roman" w:hAnsi="Times New Roman" w:cs="Times New Roman"/>
          <w:sz w:val="28"/>
          <w:szCs w:val="28"/>
        </w:rPr>
        <w:t>ыбору, составило</w:t>
      </w:r>
      <w:r w:rsidRPr="00F020EC">
        <w:rPr>
          <w:rFonts w:ascii="Times New Roman" w:hAnsi="Times New Roman" w:cs="Times New Roman"/>
          <w:sz w:val="28"/>
          <w:szCs w:val="28"/>
        </w:rPr>
        <w:t>:</w:t>
      </w:r>
    </w:p>
    <w:tbl>
      <w:tblPr>
        <w:tblStyle w:val="a3"/>
        <w:tblW w:w="0" w:type="auto"/>
        <w:tblLook w:val="04A0" w:firstRow="1" w:lastRow="0" w:firstColumn="1" w:lastColumn="0" w:noHBand="0" w:noVBand="1"/>
      </w:tblPr>
      <w:tblGrid>
        <w:gridCol w:w="3327"/>
        <w:gridCol w:w="3461"/>
        <w:gridCol w:w="2783"/>
      </w:tblGrid>
      <w:tr w:rsidR="00B10D41" w:rsidRPr="00B10D41" w:rsidTr="00B10D41">
        <w:tc>
          <w:tcPr>
            <w:tcW w:w="3327" w:type="dxa"/>
          </w:tcPr>
          <w:p w:rsidR="00B10D41" w:rsidRPr="00B10D41" w:rsidRDefault="00B10D41" w:rsidP="00F81C6E">
            <w:pPr>
              <w:spacing w:line="276" w:lineRule="auto"/>
              <w:rPr>
                <w:rFonts w:ascii="Times New Roman" w:hAnsi="Times New Roman" w:cs="Times New Roman"/>
                <w:sz w:val="28"/>
                <w:szCs w:val="28"/>
              </w:rPr>
            </w:pPr>
            <w:r>
              <w:rPr>
                <w:rFonts w:ascii="Times New Roman" w:hAnsi="Times New Roman" w:cs="Times New Roman"/>
                <w:sz w:val="28"/>
                <w:szCs w:val="28"/>
              </w:rPr>
              <w:t>Наименование предмета</w:t>
            </w:r>
          </w:p>
        </w:tc>
        <w:tc>
          <w:tcPr>
            <w:tcW w:w="3461" w:type="dxa"/>
          </w:tcPr>
          <w:p w:rsidR="00B10D41" w:rsidRPr="00B10D41" w:rsidRDefault="00B10D41" w:rsidP="00F81C6E">
            <w:pPr>
              <w:spacing w:line="276" w:lineRule="auto"/>
              <w:rPr>
                <w:rFonts w:ascii="Times New Roman" w:hAnsi="Times New Roman" w:cs="Times New Roman"/>
                <w:sz w:val="28"/>
                <w:szCs w:val="28"/>
              </w:rPr>
            </w:pPr>
            <w:r>
              <w:rPr>
                <w:rFonts w:ascii="Times New Roman" w:hAnsi="Times New Roman" w:cs="Times New Roman"/>
                <w:sz w:val="28"/>
                <w:szCs w:val="28"/>
              </w:rPr>
              <w:t>Количество участников</w:t>
            </w:r>
          </w:p>
        </w:tc>
        <w:tc>
          <w:tcPr>
            <w:tcW w:w="2783" w:type="dxa"/>
          </w:tcPr>
          <w:p w:rsidR="00B10D41" w:rsidRDefault="00B10D41" w:rsidP="00F81C6E">
            <w:pPr>
              <w:spacing w:line="276" w:lineRule="auto"/>
              <w:rPr>
                <w:rFonts w:ascii="Times New Roman" w:hAnsi="Times New Roman" w:cs="Times New Roman"/>
                <w:sz w:val="28"/>
                <w:szCs w:val="28"/>
              </w:rPr>
            </w:pPr>
            <w:r>
              <w:rPr>
                <w:rFonts w:ascii="Times New Roman" w:hAnsi="Times New Roman" w:cs="Times New Roman"/>
                <w:sz w:val="28"/>
                <w:szCs w:val="28"/>
              </w:rPr>
              <w:t>Форма сдачи ГИА</w:t>
            </w:r>
          </w:p>
        </w:tc>
      </w:tr>
      <w:tr w:rsidR="00B10D41" w:rsidRPr="00B10D41" w:rsidTr="00B10D41">
        <w:tc>
          <w:tcPr>
            <w:tcW w:w="3327" w:type="dxa"/>
          </w:tcPr>
          <w:p w:rsidR="00B10D41" w:rsidRPr="00B10D41" w:rsidRDefault="00B10D41" w:rsidP="00F81C6E">
            <w:pPr>
              <w:spacing w:line="276" w:lineRule="auto"/>
              <w:rPr>
                <w:rFonts w:ascii="Times New Roman" w:hAnsi="Times New Roman" w:cs="Times New Roman"/>
                <w:sz w:val="28"/>
                <w:szCs w:val="28"/>
              </w:rPr>
            </w:pPr>
            <w:r>
              <w:rPr>
                <w:rFonts w:ascii="Times New Roman" w:hAnsi="Times New Roman" w:cs="Times New Roman"/>
                <w:sz w:val="28"/>
                <w:szCs w:val="28"/>
              </w:rPr>
              <w:t xml:space="preserve">Физика </w:t>
            </w:r>
          </w:p>
        </w:tc>
        <w:tc>
          <w:tcPr>
            <w:tcW w:w="3461" w:type="dxa"/>
          </w:tcPr>
          <w:p w:rsidR="00B10D41" w:rsidRPr="00B10D41" w:rsidRDefault="00B10D41" w:rsidP="00F81C6E">
            <w:pPr>
              <w:spacing w:line="276" w:lineRule="auto"/>
              <w:rPr>
                <w:rFonts w:ascii="Times New Roman" w:hAnsi="Times New Roman" w:cs="Times New Roman"/>
                <w:sz w:val="28"/>
                <w:szCs w:val="28"/>
              </w:rPr>
            </w:pPr>
            <w:r w:rsidRPr="00B10D41">
              <w:rPr>
                <w:rFonts w:ascii="Times New Roman" w:hAnsi="Times New Roman" w:cs="Times New Roman"/>
                <w:sz w:val="28"/>
                <w:szCs w:val="28"/>
              </w:rPr>
              <w:t xml:space="preserve">59 </w:t>
            </w:r>
          </w:p>
        </w:tc>
        <w:tc>
          <w:tcPr>
            <w:tcW w:w="2783" w:type="dxa"/>
          </w:tcPr>
          <w:p w:rsidR="00B10D41" w:rsidRPr="00B10D41" w:rsidRDefault="00B10D41" w:rsidP="00F81C6E">
            <w:pPr>
              <w:spacing w:line="276" w:lineRule="auto"/>
              <w:rPr>
                <w:rFonts w:ascii="Times New Roman" w:hAnsi="Times New Roman" w:cs="Times New Roman"/>
                <w:sz w:val="28"/>
                <w:szCs w:val="28"/>
              </w:rPr>
            </w:pPr>
            <w:r w:rsidRPr="00B10D41">
              <w:rPr>
                <w:rFonts w:ascii="Times New Roman" w:hAnsi="Times New Roman" w:cs="Times New Roman"/>
                <w:sz w:val="28"/>
                <w:szCs w:val="28"/>
              </w:rPr>
              <w:t>в форме ОГЭ</w:t>
            </w:r>
          </w:p>
        </w:tc>
      </w:tr>
      <w:tr w:rsidR="00B10D41" w:rsidRPr="00B10D41" w:rsidTr="00B10D41">
        <w:tc>
          <w:tcPr>
            <w:tcW w:w="3327" w:type="dxa"/>
          </w:tcPr>
          <w:p w:rsidR="00B10D41" w:rsidRPr="00B10D41" w:rsidRDefault="00B10D41" w:rsidP="00F81C6E">
            <w:pPr>
              <w:spacing w:line="276" w:lineRule="auto"/>
              <w:rPr>
                <w:rFonts w:ascii="Times New Roman" w:hAnsi="Times New Roman" w:cs="Times New Roman"/>
                <w:sz w:val="28"/>
                <w:szCs w:val="28"/>
              </w:rPr>
            </w:pPr>
            <w:r>
              <w:rPr>
                <w:rFonts w:ascii="Times New Roman" w:hAnsi="Times New Roman" w:cs="Times New Roman"/>
                <w:sz w:val="28"/>
                <w:szCs w:val="28"/>
              </w:rPr>
              <w:t xml:space="preserve">Химия </w:t>
            </w:r>
          </w:p>
        </w:tc>
        <w:tc>
          <w:tcPr>
            <w:tcW w:w="3461" w:type="dxa"/>
          </w:tcPr>
          <w:p w:rsidR="00B10D41" w:rsidRPr="00B10D41" w:rsidRDefault="00042048" w:rsidP="00F81C6E">
            <w:pPr>
              <w:spacing w:line="276" w:lineRule="auto"/>
              <w:rPr>
                <w:rFonts w:ascii="Times New Roman" w:hAnsi="Times New Roman" w:cs="Times New Roman"/>
                <w:sz w:val="28"/>
                <w:szCs w:val="28"/>
              </w:rPr>
            </w:pPr>
            <w:r>
              <w:rPr>
                <w:rFonts w:ascii="Times New Roman" w:hAnsi="Times New Roman" w:cs="Times New Roman"/>
                <w:sz w:val="28"/>
                <w:szCs w:val="28"/>
              </w:rPr>
              <w:t>79</w:t>
            </w:r>
          </w:p>
        </w:tc>
        <w:tc>
          <w:tcPr>
            <w:tcW w:w="2783" w:type="dxa"/>
          </w:tcPr>
          <w:p w:rsidR="00B10D41" w:rsidRPr="00B10D41" w:rsidRDefault="00B10D41" w:rsidP="00F81C6E">
            <w:pPr>
              <w:spacing w:line="276" w:lineRule="auto"/>
              <w:rPr>
                <w:rFonts w:ascii="Times New Roman" w:hAnsi="Times New Roman" w:cs="Times New Roman"/>
                <w:sz w:val="28"/>
                <w:szCs w:val="28"/>
              </w:rPr>
            </w:pPr>
            <w:r w:rsidRPr="00B10D41">
              <w:rPr>
                <w:rFonts w:ascii="Times New Roman" w:hAnsi="Times New Roman" w:cs="Times New Roman"/>
                <w:sz w:val="28"/>
                <w:szCs w:val="28"/>
              </w:rPr>
              <w:t>в форме ОГЭ</w:t>
            </w:r>
          </w:p>
        </w:tc>
      </w:tr>
      <w:tr w:rsidR="00B10D41" w:rsidRPr="00B10D41" w:rsidTr="00B10D41">
        <w:tc>
          <w:tcPr>
            <w:tcW w:w="3327" w:type="dxa"/>
          </w:tcPr>
          <w:p w:rsidR="00B10D41" w:rsidRPr="00B10D41" w:rsidRDefault="00B10D41" w:rsidP="00F81C6E">
            <w:pPr>
              <w:spacing w:line="276" w:lineRule="auto"/>
              <w:rPr>
                <w:rFonts w:ascii="Times New Roman" w:hAnsi="Times New Roman" w:cs="Times New Roman"/>
                <w:sz w:val="28"/>
                <w:szCs w:val="28"/>
              </w:rPr>
            </w:pPr>
            <w:r>
              <w:rPr>
                <w:rFonts w:ascii="Times New Roman" w:hAnsi="Times New Roman" w:cs="Times New Roman"/>
                <w:sz w:val="28"/>
                <w:szCs w:val="28"/>
              </w:rPr>
              <w:t xml:space="preserve">Биология </w:t>
            </w:r>
          </w:p>
        </w:tc>
        <w:tc>
          <w:tcPr>
            <w:tcW w:w="3461" w:type="dxa"/>
          </w:tcPr>
          <w:p w:rsidR="00B10D41" w:rsidRPr="00B10D41" w:rsidRDefault="00042048" w:rsidP="00F81C6E">
            <w:pPr>
              <w:spacing w:line="276" w:lineRule="auto"/>
              <w:rPr>
                <w:rFonts w:ascii="Times New Roman" w:hAnsi="Times New Roman" w:cs="Times New Roman"/>
                <w:sz w:val="28"/>
                <w:szCs w:val="28"/>
              </w:rPr>
            </w:pPr>
            <w:r>
              <w:rPr>
                <w:rFonts w:ascii="Times New Roman" w:hAnsi="Times New Roman" w:cs="Times New Roman"/>
                <w:sz w:val="28"/>
                <w:szCs w:val="28"/>
              </w:rPr>
              <w:t>270</w:t>
            </w:r>
          </w:p>
        </w:tc>
        <w:tc>
          <w:tcPr>
            <w:tcW w:w="2783" w:type="dxa"/>
          </w:tcPr>
          <w:p w:rsidR="00B10D41" w:rsidRPr="00B10D41" w:rsidRDefault="00B10D41" w:rsidP="00F81C6E">
            <w:pPr>
              <w:spacing w:line="276" w:lineRule="auto"/>
              <w:rPr>
                <w:rFonts w:ascii="Times New Roman" w:hAnsi="Times New Roman" w:cs="Times New Roman"/>
                <w:sz w:val="28"/>
                <w:szCs w:val="28"/>
              </w:rPr>
            </w:pPr>
            <w:r w:rsidRPr="00B10D41">
              <w:rPr>
                <w:rFonts w:ascii="Times New Roman" w:hAnsi="Times New Roman" w:cs="Times New Roman"/>
                <w:sz w:val="28"/>
                <w:szCs w:val="28"/>
              </w:rPr>
              <w:t>в форме ОГЭ</w:t>
            </w:r>
          </w:p>
        </w:tc>
      </w:tr>
      <w:tr w:rsidR="00B10D41" w:rsidRPr="00B10D41" w:rsidTr="00B10D41">
        <w:tc>
          <w:tcPr>
            <w:tcW w:w="3327" w:type="dxa"/>
          </w:tcPr>
          <w:p w:rsidR="00B10D41" w:rsidRPr="00B10D41" w:rsidRDefault="00B10D41" w:rsidP="00F81C6E">
            <w:pPr>
              <w:spacing w:line="276" w:lineRule="auto"/>
              <w:rPr>
                <w:rFonts w:ascii="Times New Roman" w:hAnsi="Times New Roman" w:cs="Times New Roman"/>
                <w:sz w:val="28"/>
                <w:szCs w:val="28"/>
              </w:rPr>
            </w:pPr>
            <w:r>
              <w:rPr>
                <w:rFonts w:ascii="Times New Roman" w:hAnsi="Times New Roman" w:cs="Times New Roman"/>
                <w:sz w:val="28"/>
                <w:szCs w:val="28"/>
              </w:rPr>
              <w:t xml:space="preserve">История </w:t>
            </w:r>
          </w:p>
        </w:tc>
        <w:tc>
          <w:tcPr>
            <w:tcW w:w="3461" w:type="dxa"/>
          </w:tcPr>
          <w:p w:rsidR="00B10D41" w:rsidRDefault="00042048" w:rsidP="00F81C6E">
            <w:pPr>
              <w:spacing w:line="276" w:lineRule="auto"/>
              <w:rPr>
                <w:rFonts w:ascii="Times New Roman" w:hAnsi="Times New Roman" w:cs="Times New Roman"/>
                <w:sz w:val="28"/>
                <w:szCs w:val="28"/>
              </w:rPr>
            </w:pPr>
            <w:r>
              <w:rPr>
                <w:rFonts w:ascii="Times New Roman" w:hAnsi="Times New Roman" w:cs="Times New Roman"/>
                <w:sz w:val="28"/>
                <w:szCs w:val="28"/>
              </w:rPr>
              <w:t>109</w:t>
            </w:r>
          </w:p>
          <w:p w:rsidR="00B10D41" w:rsidRPr="00B10D41" w:rsidRDefault="00042048" w:rsidP="00F81C6E">
            <w:pPr>
              <w:spacing w:line="276" w:lineRule="auto"/>
              <w:rPr>
                <w:rFonts w:ascii="Times New Roman" w:hAnsi="Times New Roman" w:cs="Times New Roman"/>
                <w:sz w:val="28"/>
                <w:szCs w:val="28"/>
              </w:rPr>
            </w:pPr>
            <w:r>
              <w:rPr>
                <w:rFonts w:ascii="Times New Roman" w:hAnsi="Times New Roman" w:cs="Times New Roman"/>
                <w:sz w:val="28"/>
                <w:szCs w:val="28"/>
              </w:rPr>
              <w:t>19</w:t>
            </w:r>
          </w:p>
        </w:tc>
        <w:tc>
          <w:tcPr>
            <w:tcW w:w="2783" w:type="dxa"/>
          </w:tcPr>
          <w:p w:rsidR="00B10D41" w:rsidRDefault="00B10D41" w:rsidP="00F81C6E">
            <w:pPr>
              <w:spacing w:line="276" w:lineRule="auto"/>
              <w:rPr>
                <w:rFonts w:ascii="Times New Roman" w:hAnsi="Times New Roman" w:cs="Times New Roman"/>
                <w:sz w:val="28"/>
                <w:szCs w:val="28"/>
              </w:rPr>
            </w:pPr>
            <w:r w:rsidRPr="00B10D41">
              <w:rPr>
                <w:rFonts w:ascii="Times New Roman" w:hAnsi="Times New Roman" w:cs="Times New Roman"/>
                <w:sz w:val="28"/>
                <w:szCs w:val="28"/>
              </w:rPr>
              <w:t>в форме ОГЭ</w:t>
            </w:r>
          </w:p>
          <w:p w:rsidR="00B10D41" w:rsidRPr="00B10D41" w:rsidRDefault="00B10D41" w:rsidP="00F81C6E">
            <w:pPr>
              <w:spacing w:line="276" w:lineRule="auto"/>
              <w:rPr>
                <w:rFonts w:ascii="Times New Roman" w:hAnsi="Times New Roman" w:cs="Times New Roman"/>
                <w:sz w:val="28"/>
                <w:szCs w:val="28"/>
              </w:rPr>
            </w:pPr>
            <w:r>
              <w:rPr>
                <w:rFonts w:ascii="Times New Roman" w:hAnsi="Times New Roman" w:cs="Times New Roman"/>
                <w:sz w:val="28"/>
                <w:szCs w:val="28"/>
              </w:rPr>
              <w:t>в форме ГВЭ</w:t>
            </w:r>
          </w:p>
        </w:tc>
      </w:tr>
      <w:tr w:rsidR="00B10D41" w:rsidRPr="00B10D41" w:rsidTr="00B10D41">
        <w:tc>
          <w:tcPr>
            <w:tcW w:w="3327" w:type="dxa"/>
          </w:tcPr>
          <w:p w:rsidR="00B10D41" w:rsidRPr="00B10D41" w:rsidRDefault="00B10D41" w:rsidP="00F81C6E">
            <w:pPr>
              <w:spacing w:line="276" w:lineRule="auto"/>
              <w:rPr>
                <w:rFonts w:ascii="Times New Roman" w:hAnsi="Times New Roman" w:cs="Times New Roman"/>
                <w:sz w:val="28"/>
                <w:szCs w:val="28"/>
              </w:rPr>
            </w:pPr>
            <w:r>
              <w:rPr>
                <w:rFonts w:ascii="Times New Roman" w:hAnsi="Times New Roman" w:cs="Times New Roman"/>
                <w:sz w:val="28"/>
                <w:szCs w:val="28"/>
              </w:rPr>
              <w:t xml:space="preserve">География </w:t>
            </w:r>
          </w:p>
        </w:tc>
        <w:tc>
          <w:tcPr>
            <w:tcW w:w="3461" w:type="dxa"/>
          </w:tcPr>
          <w:p w:rsidR="00B10D41" w:rsidRDefault="00042048" w:rsidP="00F81C6E">
            <w:pPr>
              <w:spacing w:line="276" w:lineRule="auto"/>
              <w:rPr>
                <w:rFonts w:ascii="Times New Roman" w:hAnsi="Times New Roman" w:cs="Times New Roman"/>
                <w:sz w:val="28"/>
                <w:szCs w:val="28"/>
              </w:rPr>
            </w:pPr>
            <w:r>
              <w:rPr>
                <w:rFonts w:ascii="Times New Roman" w:hAnsi="Times New Roman" w:cs="Times New Roman"/>
                <w:sz w:val="28"/>
                <w:szCs w:val="28"/>
              </w:rPr>
              <w:t>154</w:t>
            </w:r>
          </w:p>
          <w:p w:rsidR="00B10D41" w:rsidRPr="00B10D41" w:rsidRDefault="00042048" w:rsidP="00F81C6E">
            <w:pPr>
              <w:spacing w:line="276" w:lineRule="auto"/>
              <w:rPr>
                <w:rFonts w:ascii="Times New Roman" w:hAnsi="Times New Roman" w:cs="Times New Roman"/>
                <w:sz w:val="28"/>
                <w:szCs w:val="28"/>
              </w:rPr>
            </w:pPr>
            <w:r>
              <w:rPr>
                <w:rFonts w:ascii="Times New Roman" w:hAnsi="Times New Roman" w:cs="Times New Roman"/>
                <w:sz w:val="28"/>
                <w:szCs w:val="28"/>
              </w:rPr>
              <w:t>19</w:t>
            </w:r>
          </w:p>
        </w:tc>
        <w:tc>
          <w:tcPr>
            <w:tcW w:w="2783" w:type="dxa"/>
          </w:tcPr>
          <w:p w:rsidR="00B10D41" w:rsidRDefault="00B10D41" w:rsidP="00F81C6E">
            <w:pPr>
              <w:spacing w:line="276" w:lineRule="auto"/>
              <w:rPr>
                <w:rFonts w:ascii="Times New Roman" w:hAnsi="Times New Roman" w:cs="Times New Roman"/>
                <w:sz w:val="28"/>
                <w:szCs w:val="28"/>
              </w:rPr>
            </w:pPr>
            <w:r w:rsidRPr="00B10D41">
              <w:rPr>
                <w:rFonts w:ascii="Times New Roman" w:hAnsi="Times New Roman" w:cs="Times New Roman"/>
                <w:sz w:val="28"/>
                <w:szCs w:val="28"/>
              </w:rPr>
              <w:t xml:space="preserve">в форме ОГЭ </w:t>
            </w:r>
          </w:p>
          <w:p w:rsidR="00B10D41" w:rsidRPr="00B10D41" w:rsidRDefault="00B10D41" w:rsidP="00F81C6E">
            <w:pPr>
              <w:spacing w:line="276" w:lineRule="auto"/>
              <w:rPr>
                <w:rFonts w:ascii="Times New Roman" w:hAnsi="Times New Roman" w:cs="Times New Roman"/>
                <w:sz w:val="28"/>
                <w:szCs w:val="28"/>
              </w:rPr>
            </w:pPr>
            <w:r w:rsidRPr="00B10D41">
              <w:rPr>
                <w:rFonts w:ascii="Times New Roman" w:hAnsi="Times New Roman" w:cs="Times New Roman"/>
                <w:sz w:val="28"/>
                <w:szCs w:val="28"/>
              </w:rPr>
              <w:t>в форме ГВЭ</w:t>
            </w:r>
          </w:p>
        </w:tc>
      </w:tr>
      <w:tr w:rsidR="00B10D41" w:rsidRPr="00B10D41" w:rsidTr="00B10D41">
        <w:tc>
          <w:tcPr>
            <w:tcW w:w="3327" w:type="dxa"/>
          </w:tcPr>
          <w:p w:rsidR="00B10D41" w:rsidRPr="00B10D41" w:rsidRDefault="00B10D41" w:rsidP="00F81C6E">
            <w:pPr>
              <w:spacing w:line="276" w:lineRule="auto"/>
              <w:rPr>
                <w:rFonts w:ascii="Times New Roman" w:hAnsi="Times New Roman" w:cs="Times New Roman"/>
                <w:sz w:val="28"/>
                <w:szCs w:val="28"/>
              </w:rPr>
            </w:pPr>
            <w:r>
              <w:rPr>
                <w:rFonts w:ascii="Times New Roman" w:hAnsi="Times New Roman" w:cs="Times New Roman"/>
                <w:sz w:val="28"/>
                <w:szCs w:val="28"/>
              </w:rPr>
              <w:t xml:space="preserve">Английский язык </w:t>
            </w:r>
          </w:p>
        </w:tc>
        <w:tc>
          <w:tcPr>
            <w:tcW w:w="3461" w:type="dxa"/>
          </w:tcPr>
          <w:p w:rsidR="00B10D41" w:rsidRPr="00B10D41" w:rsidRDefault="00B10D41" w:rsidP="00F81C6E">
            <w:pPr>
              <w:spacing w:line="276" w:lineRule="auto"/>
              <w:rPr>
                <w:rFonts w:ascii="Times New Roman" w:hAnsi="Times New Roman" w:cs="Times New Roman"/>
                <w:sz w:val="28"/>
                <w:szCs w:val="28"/>
              </w:rPr>
            </w:pPr>
            <w:r w:rsidRPr="00B10D41">
              <w:rPr>
                <w:rFonts w:ascii="Times New Roman" w:hAnsi="Times New Roman" w:cs="Times New Roman"/>
                <w:sz w:val="28"/>
                <w:szCs w:val="28"/>
              </w:rPr>
              <w:t>2</w:t>
            </w:r>
          </w:p>
        </w:tc>
        <w:tc>
          <w:tcPr>
            <w:tcW w:w="2783" w:type="dxa"/>
          </w:tcPr>
          <w:p w:rsidR="00B10D41" w:rsidRPr="00B10D41" w:rsidRDefault="00B10D41" w:rsidP="00F81C6E">
            <w:pPr>
              <w:spacing w:line="276" w:lineRule="auto"/>
              <w:rPr>
                <w:rFonts w:ascii="Times New Roman" w:hAnsi="Times New Roman" w:cs="Times New Roman"/>
                <w:sz w:val="28"/>
                <w:szCs w:val="28"/>
              </w:rPr>
            </w:pPr>
            <w:r w:rsidRPr="00B10D41">
              <w:rPr>
                <w:rFonts w:ascii="Times New Roman" w:hAnsi="Times New Roman" w:cs="Times New Roman"/>
                <w:sz w:val="28"/>
                <w:szCs w:val="28"/>
              </w:rPr>
              <w:t>в форме ОГЭ</w:t>
            </w:r>
          </w:p>
        </w:tc>
      </w:tr>
      <w:tr w:rsidR="00B10D41" w:rsidRPr="00B10D41" w:rsidTr="00B10D41">
        <w:tc>
          <w:tcPr>
            <w:tcW w:w="3327" w:type="dxa"/>
          </w:tcPr>
          <w:p w:rsidR="00B10D41" w:rsidRPr="00B10D41" w:rsidRDefault="00B10D41" w:rsidP="00F81C6E">
            <w:pPr>
              <w:spacing w:line="276" w:lineRule="auto"/>
              <w:rPr>
                <w:rFonts w:ascii="Times New Roman" w:hAnsi="Times New Roman" w:cs="Times New Roman"/>
                <w:sz w:val="28"/>
                <w:szCs w:val="28"/>
              </w:rPr>
            </w:pPr>
            <w:r>
              <w:rPr>
                <w:rFonts w:ascii="Times New Roman" w:hAnsi="Times New Roman" w:cs="Times New Roman"/>
                <w:sz w:val="28"/>
                <w:szCs w:val="28"/>
              </w:rPr>
              <w:t xml:space="preserve">Обществознание </w:t>
            </w:r>
          </w:p>
        </w:tc>
        <w:tc>
          <w:tcPr>
            <w:tcW w:w="3461" w:type="dxa"/>
          </w:tcPr>
          <w:p w:rsidR="00B10D41" w:rsidRPr="00B10D41" w:rsidRDefault="00042048" w:rsidP="00F81C6E">
            <w:pPr>
              <w:spacing w:line="276" w:lineRule="auto"/>
              <w:rPr>
                <w:rFonts w:ascii="Times New Roman" w:hAnsi="Times New Roman" w:cs="Times New Roman"/>
                <w:sz w:val="28"/>
                <w:szCs w:val="28"/>
              </w:rPr>
            </w:pPr>
            <w:r>
              <w:rPr>
                <w:rFonts w:ascii="Times New Roman" w:hAnsi="Times New Roman" w:cs="Times New Roman"/>
                <w:sz w:val="28"/>
                <w:szCs w:val="28"/>
              </w:rPr>
              <w:t>468</w:t>
            </w:r>
          </w:p>
        </w:tc>
        <w:tc>
          <w:tcPr>
            <w:tcW w:w="2783" w:type="dxa"/>
          </w:tcPr>
          <w:p w:rsidR="00B10D41" w:rsidRPr="00B10D41" w:rsidRDefault="00B10D41" w:rsidP="00F81C6E">
            <w:pPr>
              <w:spacing w:line="276" w:lineRule="auto"/>
              <w:rPr>
                <w:rFonts w:ascii="Times New Roman" w:hAnsi="Times New Roman" w:cs="Times New Roman"/>
                <w:sz w:val="28"/>
                <w:szCs w:val="28"/>
              </w:rPr>
            </w:pPr>
            <w:r w:rsidRPr="00B10D41">
              <w:rPr>
                <w:rFonts w:ascii="Times New Roman" w:hAnsi="Times New Roman" w:cs="Times New Roman"/>
                <w:sz w:val="28"/>
                <w:szCs w:val="28"/>
              </w:rPr>
              <w:t>в форме ОГЭ</w:t>
            </w:r>
          </w:p>
        </w:tc>
      </w:tr>
      <w:tr w:rsidR="00B10D41" w:rsidRPr="00B10D41" w:rsidTr="00B10D41">
        <w:tc>
          <w:tcPr>
            <w:tcW w:w="3327" w:type="dxa"/>
          </w:tcPr>
          <w:p w:rsidR="00B10D41" w:rsidRPr="00B10D41" w:rsidRDefault="00B10D41" w:rsidP="00F81C6E">
            <w:pPr>
              <w:spacing w:line="276" w:lineRule="auto"/>
              <w:rPr>
                <w:rFonts w:ascii="Times New Roman" w:hAnsi="Times New Roman" w:cs="Times New Roman"/>
                <w:sz w:val="28"/>
                <w:szCs w:val="28"/>
              </w:rPr>
            </w:pPr>
            <w:r w:rsidRPr="00B10D41">
              <w:rPr>
                <w:rFonts w:ascii="Times New Roman" w:hAnsi="Times New Roman" w:cs="Times New Roman"/>
                <w:sz w:val="28"/>
                <w:szCs w:val="28"/>
              </w:rPr>
              <w:t>Литер</w:t>
            </w:r>
            <w:r>
              <w:rPr>
                <w:rFonts w:ascii="Times New Roman" w:hAnsi="Times New Roman" w:cs="Times New Roman"/>
                <w:sz w:val="28"/>
                <w:szCs w:val="28"/>
              </w:rPr>
              <w:t xml:space="preserve">атура </w:t>
            </w:r>
          </w:p>
        </w:tc>
        <w:tc>
          <w:tcPr>
            <w:tcW w:w="3461" w:type="dxa"/>
          </w:tcPr>
          <w:p w:rsidR="00B10D41" w:rsidRPr="00B10D41" w:rsidRDefault="00B10D41" w:rsidP="00F81C6E">
            <w:pPr>
              <w:spacing w:line="276" w:lineRule="auto"/>
              <w:rPr>
                <w:rFonts w:ascii="Times New Roman" w:hAnsi="Times New Roman" w:cs="Times New Roman"/>
                <w:sz w:val="28"/>
                <w:szCs w:val="28"/>
              </w:rPr>
            </w:pPr>
            <w:r>
              <w:rPr>
                <w:rFonts w:ascii="Times New Roman" w:hAnsi="Times New Roman" w:cs="Times New Roman"/>
                <w:sz w:val="28"/>
                <w:szCs w:val="28"/>
              </w:rPr>
              <w:t xml:space="preserve">4 </w:t>
            </w:r>
          </w:p>
        </w:tc>
        <w:tc>
          <w:tcPr>
            <w:tcW w:w="2783" w:type="dxa"/>
          </w:tcPr>
          <w:p w:rsidR="00B10D41" w:rsidRPr="00B10D41" w:rsidRDefault="00B10D41" w:rsidP="00F81C6E">
            <w:pPr>
              <w:spacing w:line="276" w:lineRule="auto"/>
              <w:rPr>
                <w:rFonts w:ascii="Times New Roman" w:hAnsi="Times New Roman" w:cs="Times New Roman"/>
                <w:sz w:val="28"/>
                <w:szCs w:val="28"/>
              </w:rPr>
            </w:pPr>
            <w:r>
              <w:rPr>
                <w:rFonts w:ascii="Times New Roman" w:hAnsi="Times New Roman" w:cs="Times New Roman"/>
                <w:sz w:val="28"/>
                <w:szCs w:val="28"/>
              </w:rPr>
              <w:t>в форме ОГЭ</w:t>
            </w:r>
          </w:p>
        </w:tc>
      </w:tr>
    </w:tbl>
    <w:p w:rsidR="00885344" w:rsidRDefault="00885344" w:rsidP="00F81C6E">
      <w:pPr>
        <w:ind w:firstLine="708"/>
        <w:jc w:val="both"/>
        <w:rPr>
          <w:rFonts w:ascii="Times New Roman" w:hAnsi="Times New Roman" w:cs="Times New Roman"/>
          <w:sz w:val="28"/>
          <w:szCs w:val="28"/>
        </w:rPr>
      </w:pPr>
    </w:p>
    <w:p w:rsidR="00B10D41" w:rsidRDefault="00B10D41" w:rsidP="00F81C6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проведении </w:t>
      </w:r>
      <w:r w:rsidRPr="00B10D41">
        <w:rPr>
          <w:rFonts w:ascii="Times New Roman" w:hAnsi="Times New Roman" w:cs="Times New Roman"/>
          <w:sz w:val="28"/>
          <w:szCs w:val="28"/>
        </w:rPr>
        <w:t>государственной итоговой аттестации по образовательным программам основного общего образования</w:t>
      </w:r>
      <w:r>
        <w:rPr>
          <w:rFonts w:ascii="Times New Roman" w:hAnsi="Times New Roman" w:cs="Times New Roman"/>
          <w:sz w:val="28"/>
          <w:szCs w:val="28"/>
        </w:rPr>
        <w:t xml:space="preserve">  </w:t>
      </w:r>
      <w:r w:rsidRPr="00B10D41">
        <w:rPr>
          <w:rFonts w:ascii="Times New Roman" w:hAnsi="Times New Roman" w:cs="Times New Roman"/>
          <w:sz w:val="28"/>
          <w:szCs w:val="28"/>
        </w:rPr>
        <w:t xml:space="preserve">в 2017 году в </w:t>
      </w:r>
      <w:r>
        <w:rPr>
          <w:rFonts w:ascii="Times New Roman" w:hAnsi="Times New Roman" w:cs="Times New Roman"/>
          <w:sz w:val="28"/>
          <w:szCs w:val="28"/>
        </w:rPr>
        <w:t xml:space="preserve">Чегемском муниципальном районе  было задействовано </w:t>
      </w:r>
      <w:r w:rsidRPr="00B10D41">
        <w:rPr>
          <w:rFonts w:ascii="Times New Roman" w:hAnsi="Times New Roman" w:cs="Times New Roman"/>
          <w:sz w:val="28"/>
          <w:szCs w:val="28"/>
        </w:rPr>
        <w:t xml:space="preserve">6 пунктов проведения экзамена, из которых 4 </w:t>
      </w:r>
      <w:r w:rsidR="00885344">
        <w:rPr>
          <w:rFonts w:ascii="Times New Roman" w:hAnsi="Times New Roman" w:cs="Times New Roman"/>
          <w:sz w:val="28"/>
          <w:szCs w:val="28"/>
        </w:rPr>
        <w:t xml:space="preserve">были определены </w:t>
      </w:r>
      <w:r w:rsidRPr="00B10D41">
        <w:rPr>
          <w:rFonts w:ascii="Times New Roman" w:hAnsi="Times New Roman" w:cs="Times New Roman"/>
          <w:sz w:val="28"/>
          <w:szCs w:val="28"/>
        </w:rPr>
        <w:t>для сдачи ГИА в форме основного государственного экзамена (</w:t>
      </w:r>
      <w:proofErr w:type="spellStart"/>
      <w:r w:rsidRPr="00B10D41">
        <w:rPr>
          <w:rFonts w:ascii="Times New Roman" w:hAnsi="Times New Roman" w:cs="Times New Roman"/>
          <w:sz w:val="28"/>
          <w:szCs w:val="28"/>
        </w:rPr>
        <w:t>МКОУ</w:t>
      </w:r>
      <w:proofErr w:type="spellEnd"/>
      <w:r w:rsidRPr="00B10D41">
        <w:rPr>
          <w:rFonts w:ascii="Times New Roman" w:hAnsi="Times New Roman" w:cs="Times New Roman"/>
          <w:sz w:val="28"/>
          <w:szCs w:val="28"/>
        </w:rPr>
        <w:t xml:space="preserve"> </w:t>
      </w:r>
      <w:proofErr w:type="spellStart"/>
      <w:r w:rsidRPr="00B10D41">
        <w:rPr>
          <w:rFonts w:ascii="Times New Roman" w:hAnsi="Times New Roman" w:cs="Times New Roman"/>
          <w:sz w:val="28"/>
          <w:szCs w:val="28"/>
        </w:rPr>
        <w:t>СОШ</w:t>
      </w:r>
      <w:proofErr w:type="spellEnd"/>
      <w:r w:rsidRPr="00B10D41">
        <w:rPr>
          <w:rFonts w:ascii="Times New Roman" w:hAnsi="Times New Roman" w:cs="Times New Roman"/>
          <w:sz w:val="28"/>
          <w:szCs w:val="28"/>
        </w:rPr>
        <w:t xml:space="preserve"> №2 </w:t>
      </w:r>
      <w:proofErr w:type="spellStart"/>
      <w:r w:rsidRPr="00B10D41">
        <w:rPr>
          <w:rFonts w:ascii="Times New Roman" w:hAnsi="Times New Roman" w:cs="Times New Roman"/>
          <w:sz w:val="28"/>
          <w:szCs w:val="28"/>
        </w:rPr>
        <w:t>с.п.Лечинкай</w:t>
      </w:r>
      <w:proofErr w:type="spellEnd"/>
      <w:r w:rsidRPr="00B10D41">
        <w:rPr>
          <w:rFonts w:ascii="Times New Roman" w:hAnsi="Times New Roman" w:cs="Times New Roman"/>
          <w:sz w:val="28"/>
          <w:szCs w:val="28"/>
        </w:rPr>
        <w:t xml:space="preserve">, </w:t>
      </w:r>
      <w:proofErr w:type="spellStart"/>
      <w:r w:rsidRPr="00B10D41">
        <w:rPr>
          <w:rFonts w:ascii="Times New Roman" w:hAnsi="Times New Roman" w:cs="Times New Roman"/>
          <w:sz w:val="28"/>
          <w:szCs w:val="28"/>
        </w:rPr>
        <w:t>МКОУ</w:t>
      </w:r>
      <w:proofErr w:type="spellEnd"/>
      <w:r w:rsidRPr="00B10D41">
        <w:rPr>
          <w:rFonts w:ascii="Times New Roman" w:hAnsi="Times New Roman" w:cs="Times New Roman"/>
          <w:sz w:val="28"/>
          <w:szCs w:val="28"/>
        </w:rPr>
        <w:t xml:space="preserve"> </w:t>
      </w:r>
      <w:proofErr w:type="spellStart"/>
      <w:r w:rsidRPr="00B10D41">
        <w:rPr>
          <w:rFonts w:ascii="Times New Roman" w:hAnsi="Times New Roman" w:cs="Times New Roman"/>
          <w:sz w:val="28"/>
          <w:szCs w:val="28"/>
        </w:rPr>
        <w:t>СОШ</w:t>
      </w:r>
      <w:proofErr w:type="spellEnd"/>
      <w:r w:rsidRPr="00B10D41">
        <w:rPr>
          <w:rFonts w:ascii="Times New Roman" w:hAnsi="Times New Roman" w:cs="Times New Roman"/>
          <w:sz w:val="28"/>
          <w:szCs w:val="28"/>
        </w:rPr>
        <w:t xml:space="preserve"> №1 </w:t>
      </w:r>
      <w:proofErr w:type="spellStart"/>
      <w:r w:rsidRPr="00B10D41">
        <w:rPr>
          <w:rFonts w:ascii="Times New Roman" w:hAnsi="Times New Roman" w:cs="Times New Roman"/>
          <w:sz w:val="28"/>
          <w:szCs w:val="28"/>
        </w:rPr>
        <w:t>с.п.Чегем</w:t>
      </w:r>
      <w:proofErr w:type="spellEnd"/>
      <w:r w:rsidRPr="00B10D41">
        <w:rPr>
          <w:rFonts w:ascii="Times New Roman" w:hAnsi="Times New Roman" w:cs="Times New Roman"/>
          <w:sz w:val="28"/>
          <w:szCs w:val="28"/>
        </w:rPr>
        <w:t xml:space="preserve"> Второй, </w:t>
      </w:r>
      <w:proofErr w:type="spellStart"/>
      <w:r w:rsidRPr="00B10D41">
        <w:rPr>
          <w:rFonts w:ascii="Times New Roman" w:hAnsi="Times New Roman" w:cs="Times New Roman"/>
          <w:sz w:val="28"/>
          <w:szCs w:val="28"/>
        </w:rPr>
        <w:t>МКОУ</w:t>
      </w:r>
      <w:proofErr w:type="spellEnd"/>
      <w:r w:rsidRPr="00B10D41">
        <w:rPr>
          <w:rFonts w:ascii="Times New Roman" w:hAnsi="Times New Roman" w:cs="Times New Roman"/>
          <w:sz w:val="28"/>
          <w:szCs w:val="28"/>
        </w:rPr>
        <w:t xml:space="preserve"> </w:t>
      </w:r>
      <w:proofErr w:type="spellStart"/>
      <w:r w:rsidRPr="00B10D41">
        <w:rPr>
          <w:rFonts w:ascii="Times New Roman" w:hAnsi="Times New Roman" w:cs="Times New Roman"/>
          <w:sz w:val="28"/>
          <w:szCs w:val="28"/>
        </w:rPr>
        <w:t>СОШ</w:t>
      </w:r>
      <w:proofErr w:type="spellEnd"/>
      <w:r w:rsidRPr="00B10D41">
        <w:rPr>
          <w:rFonts w:ascii="Times New Roman" w:hAnsi="Times New Roman" w:cs="Times New Roman"/>
          <w:sz w:val="28"/>
          <w:szCs w:val="28"/>
        </w:rPr>
        <w:t xml:space="preserve"> №2 </w:t>
      </w:r>
      <w:proofErr w:type="spellStart"/>
      <w:r w:rsidRPr="00B10D41">
        <w:rPr>
          <w:rFonts w:ascii="Times New Roman" w:hAnsi="Times New Roman" w:cs="Times New Roman"/>
          <w:sz w:val="28"/>
          <w:szCs w:val="28"/>
        </w:rPr>
        <w:t>с.п.Шалушка</w:t>
      </w:r>
      <w:proofErr w:type="spellEnd"/>
      <w:r w:rsidRPr="00B10D41">
        <w:rPr>
          <w:rFonts w:ascii="Times New Roman" w:hAnsi="Times New Roman" w:cs="Times New Roman"/>
          <w:sz w:val="28"/>
          <w:szCs w:val="28"/>
        </w:rPr>
        <w:t xml:space="preserve">, </w:t>
      </w:r>
      <w:proofErr w:type="spellStart"/>
      <w:r w:rsidRPr="00B10D41">
        <w:rPr>
          <w:rFonts w:ascii="Times New Roman" w:hAnsi="Times New Roman" w:cs="Times New Roman"/>
          <w:sz w:val="28"/>
          <w:szCs w:val="28"/>
        </w:rPr>
        <w:t>МКОУ</w:t>
      </w:r>
      <w:proofErr w:type="spellEnd"/>
      <w:r w:rsidRPr="00B10D41">
        <w:rPr>
          <w:rFonts w:ascii="Times New Roman" w:hAnsi="Times New Roman" w:cs="Times New Roman"/>
          <w:sz w:val="28"/>
          <w:szCs w:val="28"/>
        </w:rPr>
        <w:t xml:space="preserve"> </w:t>
      </w:r>
      <w:proofErr w:type="spellStart"/>
      <w:r w:rsidRPr="00B10D41">
        <w:rPr>
          <w:rFonts w:ascii="Times New Roman" w:hAnsi="Times New Roman" w:cs="Times New Roman"/>
          <w:sz w:val="28"/>
          <w:szCs w:val="28"/>
        </w:rPr>
        <w:lastRenderedPageBreak/>
        <w:t>СОШ</w:t>
      </w:r>
      <w:proofErr w:type="spellEnd"/>
      <w:r w:rsidRPr="00B10D41">
        <w:rPr>
          <w:rFonts w:ascii="Times New Roman" w:hAnsi="Times New Roman" w:cs="Times New Roman"/>
          <w:sz w:val="28"/>
          <w:szCs w:val="28"/>
        </w:rPr>
        <w:t xml:space="preserve"> №1 </w:t>
      </w:r>
      <w:proofErr w:type="spellStart"/>
      <w:r w:rsidRPr="00B10D41">
        <w:rPr>
          <w:rFonts w:ascii="Times New Roman" w:hAnsi="Times New Roman" w:cs="Times New Roman"/>
          <w:sz w:val="28"/>
          <w:szCs w:val="28"/>
        </w:rPr>
        <w:t>с.п.Нартан</w:t>
      </w:r>
      <w:proofErr w:type="spellEnd"/>
      <w:r w:rsidRPr="00B10D41">
        <w:rPr>
          <w:rFonts w:ascii="Times New Roman" w:hAnsi="Times New Roman" w:cs="Times New Roman"/>
          <w:sz w:val="28"/>
          <w:szCs w:val="28"/>
        </w:rPr>
        <w:t xml:space="preserve">), 1 пункт для сдачи ГИА в форме государственного выпускного экзамена (МКОУ ВСОШ №1 при ИК 1 </w:t>
      </w:r>
      <w:proofErr w:type="spellStart"/>
      <w:r w:rsidRPr="00B10D41">
        <w:rPr>
          <w:rFonts w:ascii="Times New Roman" w:hAnsi="Times New Roman" w:cs="Times New Roman"/>
          <w:sz w:val="28"/>
          <w:szCs w:val="28"/>
        </w:rPr>
        <w:t>с.п.Каменка</w:t>
      </w:r>
      <w:proofErr w:type="spellEnd"/>
      <w:r w:rsidRPr="00B10D41">
        <w:rPr>
          <w:rFonts w:ascii="Times New Roman" w:hAnsi="Times New Roman" w:cs="Times New Roman"/>
          <w:sz w:val="28"/>
          <w:szCs w:val="28"/>
        </w:rPr>
        <w:t>) и 1 совмещенный пункт для сдачи ГИА в форме ОГ</w:t>
      </w:r>
      <w:r>
        <w:rPr>
          <w:rFonts w:ascii="Times New Roman" w:hAnsi="Times New Roman" w:cs="Times New Roman"/>
          <w:sz w:val="28"/>
          <w:szCs w:val="28"/>
        </w:rPr>
        <w:t xml:space="preserve">Э и </w:t>
      </w:r>
      <w:proofErr w:type="spellStart"/>
      <w:r>
        <w:rPr>
          <w:rFonts w:ascii="Times New Roman" w:hAnsi="Times New Roman" w:cs="Times New Roman"/>
          <w:sz w:val="28"/>
          <w:szCs w:val="28"/>
        </w:rPr>
        <w:t>ГВЭ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МКОУ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СОШ</w:t>
      </w:r>
      <w:proofErr w:type="spellEnd"/>
      <w:r>
        <w:rPr>
          <w:rFonts w:ascii="Times New Roman" w:hAnsi="Times New Roman" w:cs="Times New Roman"/>
          <w:sz w:val="28"/>
          <w:szCs w:val="28"/>
        </w:rPr>
        <w:t xml:space="preserve"> №4 </w:t>
      </w:r>
      <w:proofErr w:type="spellStart"/>
      <w:r>
        <w:rPr>
          <w:rFonts w:ascii="Times New Roman" w:hAnsi="Times New Roman" w:cs="Times New Roman"/>
          <w:sz w:val="28"/>
          <w:szCs w:val="28"/>
        </w:rPr>
        <w:t>г.п.Чегем</w:t>
      </w:r>
      <w:proofErr w:type="spellEnd"/>
      <w:r>
        <w:rPr>
          <w:rFonts w:ascii="Times New Roman" w:hAnsi="Times New Roman" w:cs="Times New Roman"/>
          <w:sz w:val="28"/>
          <w:szCs w:val="28"/>
        </w:rPr>
        <w:t>),  в качестве специалистов</w:t>
      </w:r>
      <w:r w:rsidR="00885344">
        <w:rPr>
          <w:rFonts w:ascii="Times New Roman" w:hAnsi="Times New Roman" w:cs="Times New Roman"/>
          <w:sz w:val="28"/>
          <w:szCs w:val="28"/>
        </w:rPr>
        <w:t xml:space="preserve"> были </w:t>
      </w:r>
      <w:r>
        <w:rPr>
          <w:rFonts w:ascii="Times New Roman" w:hAnsi="Times New Roman" w:cs="Times New Roman"/>
          <w:sz w:val="28"/>
          <w:szCs w:val="28"/>
        </w:rPr>
        <w:t xml:space="preserve"> </w:t>
      </w:r>
      <w:r w:rsidRPr="00B10D41">
        <w:rPr>
          <w:rFonts w:ascii="Times New Roman" w:hAnsi="Times New Roman" w:cs="Times New Roman"/>
          <w:sz w:val="28"/>
          <w:szCs w:val="28"/>
        </w:rPr>
        <w:t xml:space="preserve"> привлечены 183</w:t>
      </w:r>
      <w:r w:rsidR="00885344">
        <w:rPr>
          <w:rFonts w:ascii="Times New Roman" w:hAnsi="Times New Roman" w:cs="Times New Roman"/>
          <w:sz w:val="28"/>
          <w:szCs w:val="28"/>
        </w:rPr>
        <w:t xml:space="preserve"> педагогических  работника</w:t>
      </w:r>
      <w:r w:rsidRPr="00B10D41">
        <w:rPr>
          <w:rFonts w:ascii="Times New Roman" w:hAnsi="Times New Roman" w:cs="Times New Roman"/>
          <w:sz w:val="28"/>
          <w:szCs w:val="28"/>
        </w:rPr>
        <w:t>, из которых 7</w:t>
      </w:r>
      <w:r w:rsidR="00885344">
        <w:rPr>
          <w:rFonts w:ascii="Times New Roman" w:hAnsi="Times New Roman" w:cs="Times New Roman"/>
          <w:sz w:val="28"/>
          <w:szCs w:val="28"/>
        </w:rPr>
        <w:t xml:space="preserve"> были утверждены в качестве </w:t>
      </w:r>
      <w:r w:rsidRPr="00B10D41">
        <w:rPr>
          <w:rFonts w:ascii="Times New Roman" w:hAnsi="Times New Roman" w:cs="Times New Roman"/>
          <w:sz w:val="28"/>
          <w:szCs w:val="28"/>
        </w:rPr>
        <w:t xml:space="preserve"> руководителей ППЭ (1 резервный), 15 </w:t>
      </w:r>
      <w:r w:rsidR="00885344">
        <w:rPr>
          <w:rFonts w:ascii="Times New Roman" w:hAnsi="Times New Roman" w:cs="Times New Roman"/>
          <w:sz w:val="28"/>
          <w:szCs w:val="28"/>
        </w:rPr>
        <w:t xml:space="preserve"> в качестве </w:t>
      </w:r>
      <w:r w:rsidRPr="00B10D41">
        <w:rPr>
          <w:rFonts w:ascii="Times New Roman" w:hAnsi="Times New Roman" w:cs="Times New Roman"/>
          <w:sz w:val="28"/>
          <w:szCs w:val="28"/>
        </w:rPr>
        <w:t>уполномоченных членов государственной экзаменационн</w:t>
      </w:r>
      <w:r>
        <w:rPr>
          <w:rFonts w:ascii="Times New Roman" w:hAnsi="Times New Roman" w:cs="Times New Roman"/>
          <w:sz w:val="28"/>
          <w:szCs w:val="28"/>
        </w:rPr>
        <w:t>ой комиссии и 161</w:t>
      </w:r>
      <w:r w:rsidR="00885344">
        <w:rPr>
          <w:rFonts w:ascii="Times New Roman" w:hAnsi="Times New Roman" w:cs="Times New Roman"/>
          <w:sz w:val="28"/>
          <w:szCs w:val="28"/>
        </w:rPr>
        <w:t xml:space="preserve"> в качестве </w:t>
      </w:r>
      <w:r>
        <w:rPr>
          <w:rFonts w:ascii="Times New Roman" w:hAnsi="Times New Roman" w:cs="Times New Roman"/>
          <w:sz w:val="28"/>
          <w:szCs w:val="28"/>
        </w:rPr>
        <w:t xml:space="preserve"> организатор</w:t>
      </w:r>
      <w:r w:rsidR="00885344">
        <w:rPr>
          <w:rFonts w:ascii="Times New Roman" w:hAnsi="Times New Roman" w:cs="Times New Roman"/>
          <w:sz w:val="28"/>
          <w:szCs w:val="28"/>
        </w:rPr>
        <w:t>ов в и вне аудиторий</w:t>
      </w:r>
      <w:r>
        <w:rPr>
          <w:rFonts w:ascii="Times New Roman" w:hAnsi="Times New Roman" w:cs="Times New Roman"/>
          <w:sz w:val="28"/>
          <w:szCs w:val="28"/>
        </w:rPr>
        <w:t xml:space="preserve">. </w:t>
      </w:r>
    </w:p>
    <w:p w:rsidR="00857516" w:rsidRDefault="00857516" w:rsidP="00F81C6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 итогам </w:t>
      </w:r>
      <w:r w:rsidRPr="00857516">
        <w:rPr>
          <w:rFonts w:ascii="Times New Roman" w:hAnsi="Times New Roman" w:cs="Times New Roman"/>
          <w:sz w:val="28"/>
          <w:szCs w:val="28"/>
        </w:rPr>
        <w:t>государственной итоговой аттестации по образовательным программам основного общего образования  в 2017 году</w:t>
      </w:r>
      <w:r>
        <w:rPr>
          <w:rFonts w:ascii="Times New Roman" w:hAnsi="Times New Roman" w:cs="Times New Roman"/>
          <w:sz w:val="28"/>
          <w:szCs w:val="28"/>
        </w:rPr>
        <w:t xml:space="preserve"> средние баллы по предметам составили:</w:t>
      </w:r>
    </w:p>
    <w:tbl>
      <w:tblPr>
        <w:tblStyle w:val="a3"/>
        <w:tblW w:w="0" w:type="auto"/>
        <w:tblLook w:val="04A0" w:firstRow="1" w:lastRow="0" w:firstColumn="1" w:lastColumn="0" w:noHBand="0" w:noVBand="1"/>
      </w:tblPr>
      <w:tblGrid>
        <w:gridCol w:w="4545"/>
        <w:gridCol w:w="5026"/>
      </w:tblGrid>
      <w:tr w:rsidR="00857516" w:rsidRPr="00857516" w:rsidTr="00857516">
        <w:tc>
          <w:tcPr>
            <w:tcW w:w="4545" w:type="dxa"/>
          </w:tcPr>
          <w:p w:rsidR="00857516" w:rsidRPr="00857516" w:rsidRDefault="00B856F5" w:rsidP="00F81C6E">
            <w:pPr>
              <w:spacing w:line="276" w:lineRule="auto"/>
              <w:rPr>
                <w:rFonts w:ascii="Times New Roman" w:hAnsi="Times New Roman" w:cs="Times New Roman"/>
                <w:sz w:val="28"/>
                <w:szCs w:val="28"/>
              </w:rPr>
            </w:pPr>
            <w:r>
              <w:rPr>
                <w:rFonts w:ascii="Times New Roman" w:hAnsi="Times New Roman" w:cs="Times New Roman"/>
                <w:sz w:val="28"/>
                <w:szCs w:val="28"/>
              </w:rPr>
              <w:t xml:space="preserve">Наименование предмета </w:t>
            </w:r>
          </w:p>
        </w:tc>
        <w:tc>
          <w:tcPr>
            <w:tcW w:w="5026" w:type="dxa"/>
          </w:tcPr>
          <w:p w:rsidR="00857516" w:rsidRPr="00857516" w:rsidRDefault="00B856F5" w:rsidP="00F81C6E">
            <w:pPr>
              <w:spacing w:line="276" w:lineRule="auto"/>
              <w:rPr>
                <w:rFonts w:ascii="Times New Roman" w:hAnsi="Times New Roman" w:cs="Times New Roman"/>
                <w:sz w:val="28"/>
                <w:szCs w:val="28"/>
              </w:rPr>
            </w:pPr>
            <w:r>
              <w:rPr>
                <w:rFonts w:ascii="Times New Roman" w:hAnsi="Times New Roman" w:cs="Times New Roman"/>
                <w:sz w:val="28"/>
                <w:szCs w:val="28"/>
              </w:rPr>
              <w:t>Средний балл по району</w:t>
            </w:r>
          </w:p>
        </w:tc>
      </w:tr>
      <w:tr w:rsidR="00B856F5" w:rsidRPr="00857516" w:rsidTr="00857516">
        <w:tc>
          <w:tcPr>
            <w:tcW w:w="4545" w:type="dxa"/>
          </w:tcPr>
          <w:p w:rsidR="00B856F5" w:rsidRPr="00857516" w:rsidRDefault="00B856F5" w:rsidP="00F81C6E">
            <w:pPr>
              <w:spacing w:line="276" w:lineRule="auto"/>
              <w:rPr>
                <w:rFonts w:ascii="Times New Roman" w:hAnsi="Times New Roman" w:cs="Times New Roman"/>
                <w:sz w:val="28"/>
                <w:szCs w:val="28"/>
              </w:rPr>
            </w:pPr>
            <w:r w:rsidRPr="00857516">
              <w:rPr>
                <w:rFonts w:ascii="Times New Roman" w:hAnsi="Times New Roman" w:cs="Times New Roman"/>
                <w:sz w:val="28"/>
                <w:szCs w:val="28"/>
              </w:rPr>
              <w:t xml:space="preserve">Математика  </w:t>
            </w:r>
          </w:p>
        </w:tc>
        <w:tc>
          <w:tcPr>
            <w:tcW w:w="5026" w:type="dxa"/>
          </w:tcPr>
          <w:p w:rsidR="00B856F5" w:rsidRPr="00857516" w:rsidRDefault="00B856F5" w:rsidP="00F81C6E">
            <w:pPr>
              <w:spacing w:line="276" w:lineRule="auto"/>
              <w:rPr>
                <w:rFonts w:ascii="Times New Roman" w:hAnsi="Times New Roman" w:cs="Times New Roman"/>
                <w:sz w:val="28"/>
                <w:szCs w:val="28"/>
              </w:rPr>
            </w:pPr>
            <w:r w:rsidRPr="00857516">
              <w:rPr>
                <w:rFonts w:ascii="Times New Roman" w:hAnsi="Times New Roman" w:cs="Times New Roman"/>
                <w:sz w:val="28"/>
                <w:szCs w:val="28"/>
              </w:rPr>
              <w:t>4,3</w:t>
            </w:r>
          </w:p>
        </w:tc>
      </w:tr>
      <w:tr w:rsidR="00B856F5" w:rsidRPr="00857516" w:rsidTr="00857516">
        <w:tc>
          <w:tcPr>
            <w:tcW w:w="4545" w:type="dxa"/>
          </w:tcPr>
          <w:p w:rsidR="00B856F5" w:rsidRPr="00857516" w:rsidRDefault="00B856F5" w:rsidP="00F81C6E">
            <w:pPr>
              <w:spacing w:line="276" w:lineRule="auto"/>
              <w:rPr>
                <w:rFonts w:ascii="Times New Roman" w:hAnsi="Times New Roman" w:cs="Times New Roman"/>
                <w:sz w:val="28"/>
                <w:szCs w:val="28"/>
              </w:rPr>
            </w:pPr>
            <w:r w:rsidRPr="00857516">
              <w:rPr>
                <w:rFonts w:ascii="Times New Roman" w:hAnsi="Times New Roman" w:cs="Times New Roman"/>
                <w:sz w:val="28"/>
                <w:szCs w:val="28"/>
              </w:rPr>
              <w:t xml:space="preserve">Русский  язык </w:t>
            </w:r>
          </w:p>
        </w:tc>
        <w:tc>
          <w:tcPr>
            <w:tcW w:w="5026" w:type="dxa"/>
          </w:tcPr>
          <w:p w:rsidR="00B856F5" w:rsidRPr="00857516" w:rsidRDefault="00B856F5" w:rsidP="00F81C6E">
            <w:pPr>
              <w:spacing w:line="276" w:lineRule="auto"/>
              <w:rPr>
                <w:rFonts w:ascii="Times New Roman" w:hAnsi="Times New Roman" w:cs="Times New Roman"/>
                <w:sz w:val="28"/>
                <w:szCs w:val="28"/>
              </w:rPr>
            </w:pPr>
            <w:r w:rsidRPr="00857516">
              <w:rPr>
                <w:rFonts w:ascii="Times New Roman" w:hAnsi="Times New Roman" w:cs="Times New Roman"/>
                <w:sz w:val="28"/>
                <w:szCs w:val="28"/>
              </w:rPr>
              <w:t>4</w:t>
            </w:r>
          </w:p>
        </w:tc>
      </w:tr>
      <w:tr w:rsidR="00B856F5" w:rsidRPr="00857516" w:rsidTr="00857516">
        <w:tc>
          <w:tcPr>
            <w:tcW w:w="4545" w:type="dxa"/>
          </w:tcPr>
          <w:p w:rsidR="00B856F5" w:rsidRPr="00857516" w:rsidRDefault="00B856F5" w:rsidP="00F81C6E">
            <w:pPr>
              <w:spacing w:line="276" w:lineRule="auto"/>
              <w:rPr>
                <w:rFonts w:ascii="Times New Roman" w:hAnsi="Times New Roman" w:cs="Times New Roman"/>
                <w:sz w:val="28"/>
                <w:szCs w:val="28"/>
              </w:rPr>
            </w:pPr>
            <w:r w:rsidRPr="00857516">
              <w:rPr>
                <w:rFonts w:ascii="Times New Roman" w:hAnsi="Times New Roman" w:cs="Times New Roman"/>
                <w:sz w:val="28"/>
                <w:szCs w:val="28"/>
              </w:rPr>
              <w:t xml:space="preserve">Химия </w:t>
            </w:r>
          </w:p>
        </w:tc>
        <w:tc>
          <w:tcPr>
            <w:tcW w:w="5026" w:type="dxa"/>
          </w:tcPr>
          <w:p w:rsidR="00B856F5" w:rsidRPr="00857516" w:rsidRDefault="00B856F5" w:rsidP="00F81C6E">
            <w:pPr>
              <w:spacing w:line="276" w:lineRule="auto"/>
              <w:rPr>
                <w:rFonts w:ascii="Times New Roman" w:hAnsi="Times New Roman" w:cs="Times New Roman"/>
                <w:sz w:val="28"/>
                <w:szCs w:val="28"/>
              </w:rPr>
            </w:pPr>
            <w:r w:rsidRPr="00857516">
              <w:rPr>
                <w:rFonts w:ascii="Times New Roman" w:hAnsi="Times New Roman" w:cs="Times New Roman"/>
                <w:sz w:val="28"/>
                <w:szCs w:val="28"/>
              </w:rPr>
              <w:t>4,5</w:t>
            </w:r>
          </w:p>
        </w:tc>
      </w:tr>
      <w:tr w:rsidR="00B856F5" w:rsidRPr="00857516" w:rsidTr="00857516">
        <w:tc>
          <w:tcPr>
            <w:tcW w:w="4545" w:type="dxa"/>
          </w:tcPr>
          <w:p w:rsidR="00B856F5" w:rsidRPr="00857516" w:rsidRDefault="00B856F5" w:rsidP="00F81C6E">
            <w:pPr>
              <w:spacing w:line="276" w:lineRule="auto"/>
              <w:rPr>
                <w:rFonts w:ascii="Times New Roman" w:hAnsi="Times New Roman" w:cs="Times New Roman"/>
                <w:sz w:val="28"/>
                <w:szCs w:val="28"/>
              </w:rPr>
            </w:pPr>
            <w:r w:rsidRPr="00857516">
              <w:rPr>
                <w:rFonts w:ascii="Times New Roman" w:hAnsi="Times New Roman" w:cs="Times New Roman"/>
                <w:sz w:val="28"/>
                <w:szCs w:val="28"/>
              </w:rPr>
              <w:t xml:space="preserve">Биология </w:t>
            </w:r>
          </w:p>
        </w:tc>
        <w:tc>
          <w:tcPr>
            <w:tcW w:w="5026" w:type="dxa"/>
          </w:tcPr>
          <w:p w:rsidR="00B856F5" w:rsidRPr="00857516" w:rsidRDefault="00B856F5" w:rsidP="00F81C6E">
            <w:pPr>
              <w:spacing w:line="276" w:lineRule="auto"/>
              <w:rPr>
                <w:rFonts w:ascii="Times New Roman" w:hAnsi="Times New Roman" w:cs="Times New Roman"/>
                <w:sz w:val="28"/>
                <w:szCs w:val="28"/>
              </w:rPr>
            </w:pPr>
            <w:r w:rsidRPr="00857516">
              <w:rPr>
                <w:rFonts w:ascii="Times New Roman" w:hAnsi="Times New Roman" w:cs="Times New Roman"/>
                <w:sz w:val="28"/>
                <w:szCs w:val="28"/>
              </w:rPr>
              <w:t>4</w:t>
            </w:r>
          </w:p>
        </w:tc>
      </w:tr>
      <w:tr w:rsidR="00B856F5" w:rsidRPr="00857516" w:rsidTr="00857516">
        <w:tc>
          <w:tcPr>
            <w:tcW w:w="4545" w:type="dxa"/>
          </w:tcPr>
          <w:p w:rsidR="00B856F5" w:rsidRPr="00857516" w:rsidRDefault="00B856F5" w:rsidP="00F81C6E">
            <w:pPr>
              <w:spacing w:line="276" w:lineRule="auto"/>
              <w:rPr>
                <w:rFonts w:ascii="Times New Roman" w:hAnsi="Times New Roman" w:cs="Times New Roman"/>
                <w:sz w:val="28"/>
                <w:szCs w:val="28"/>
              </w:rPr>
            </w:pPr>
            <w:r w:rsidRPr="00857516">
              <w:rPr>
                <w:rFonts w:ascii="Times New Roman" w:hAnsi="Times New Roman" w:cs="Times New Roman"/>
                <w:sz w:val="28"/>
                <w:szCs w:val="28"/>
              </w:rPr>
              <w:t xml:space="preserve">Литература </w:t>
            </w:r>
          </w:p>
        </w:tc>
        <w:tc>
          <w:tcPr>
            <w:tcW w:w="5026" w:type="dxa"/>
          </w:tcPr>
          <w:p w:rsidR="00B856F5" w:rsidRPr="00857516" w:rsidRDefault="00B856F5" w:rsidP="00F81C6E">
            <w:pPr>
              <w:spacing w:line="276" w:lineRule="auto"/>
              <w:rPr>
                <w:rFonts w:ascii="Times New Roman" w:hAnsi="Times New Roman" w:cs="Times New Roman"/>
                <w:sz w:val="28"/>
                <w:szCs w:val="28"/>
              </w:rPr>
            </w:pPr>
            <w:r w:rsidRPr="00857516">
              <w:rPr>
                <w:rFonts w:ascii="Times New Roman" w:hAnsi="Times New Roman" w:cs="Times New Roman"/>
                <w:sz w:val="28"/>
                <w:szCs w:val="28"/>
              </w:rPr>
              <w:t>4</w:t>
            </w:r>
          </w:p>
        </w:tc>
      </w:tr>
      <w:tr w:rsidR="00B856F5" w:rsidRPr="00857516" w:rsidTr="00857516">
        <w:tc>
          <w:tcPr>
            <w:tcW w:w="4545" w:type="dxa"/>
          </w:tcPr>
          <w:p w:rsidR="00B856F5" w:rsidRPr="00857516" w:rsidRDefault="00B856F5" w:rsidP="00F81C6E">
            <w:pPr>
              <w:spacing w:line="276" w:lineRule="auto"/>
              <w:rPr>
                <w:rFonts w:ascii="Times New Roman" w:hAnsi="Times New Roman" w:cs="Times New Roman"/>
                <w:sz w:val="28"/>
                <w:szCs w:val="28"/>
              </w:rPr>
            </w:pPr>
            <w:r w:rsidRPr="00857516">
              <w:rPr>
                <w:rFonts w:ascii="Times New Roman" w:hAnsi="Times New Roman" w:cs="Times New Roman"/>
                <w:sz w:val="28"/>
                <w:szCs w:val="28"/>
              </w:rPr>
              <w:t xml:space="preserve">Английский  язык </w:t>
            </w:r>
          </w:p>
        </w:tc>
        <w:tc>
          <w:tcPr>
            <w:tcW w:w="5026" w:type="dxa"/>
          </w:tcPr>
          <w:p w:rsidR="00B856F5" w:rsidRPr="00857516" w:rsidRDefault="00B856F5" w:rsidP="00F81C6E">
            <w:pPr>
              <w:spacing w:line="276" w:lineRule="auto"/>
              <w:rPr>
                <w:rFonts w:ascii="Times New Roman" w:hAnsi="Times New Roman" w:cs="Times New Roman"/>
                <w:sz w:val="28"/>
                <w:szCs w:val="28"/>
              </w:rPr>
            </w:pPr>
            <w:r w:rsidRPr="00857516">
              <w:rPr>
                <w:rFonts w:ascii="Times New Roman" w:hAnsi="Times New Roman" w:cs="Times New Roman"/>
                <w:sz w:val="28"/>
                <w:szCs w:val="28"/>
              </w:rPr>
              <w:t>4</w:t>
            </w:r>
          </w:p>
        </w:tc>
      </w:tr>
      <w:tr w:rsidR="00B856F5" w:rsidRPr="00857516" w:rsidTr="00857516">
        <w:tc>
          <w:tcPr>
            <w:tcW w:w="4545" w:type="dxa"/>
          </w:tcPr>
          <w:p w:rsidR="00B856F5" w:rsidRPr="00857516" w:rsidRDefault="00B856F5" w:rsidP="00F81C6E">
            <w:pPr>
              <w:spacing w:line="276" w:lineRule="auto"/>
              <w:rPr>
                <w:rFonts w:ascii="Times New Roman" w:hAnsi="Times New Roman" w:cs="Times New Roman"/>
                <w:sz w:val="28"/>
                <w:szCs w:val="28"/>
              </w:rPr>
            </w:pPr>
            <w:r w:rsidRPr="00857516">
              <w:rPr>
                <w:rFonts w:ascii="Times New Roman" w:hAnsi="Times New Roman" w:cs="Times New Roman"/>
                <w:sz w:val="28"/>
                <w:szCs w:val="28"/>
              </w:rPr>
              <w:t xml:space="preserve">Физика </w:t>
            </w:r>
          </w:p>
        </w:tc>
        <w:tc>
          <w:tcPr>
            <w:tcW w:w="5026" w:type="dxa"/>
          </w:tcPr>
          <w:p w:rsidR="00B856F5" w:rsidRPr="00857516" w:rsidRDefault="00B856F5" w:rsidP="00F81C6E">
            <w:pPr>
              <w:spacing w:line="276" w:lineRule="auto"/>
              <w:rPr>
                <w:rFonts w:ascii="Times New Roman" w:hAnsi="Times New Roman" w:cs="Times New Roman"/>
                <w:sz w:val="28"/>
                <w:szCs w:val="28"/>
              </w:rPr>
            </w:pPr>
            <w:r w:rsidRPr="00857516">
              <w:rPr>
                <w:rFonts w:ascii="Times New Roman" w:hAnsi="Times New Roman" w:cs="Times New Roman"/>
                <w:sz w:val="28"/>
                <w:szCs w:val="28"/>
              </w:rPr>
              <w:t>3,8</w:t>
            </w:r>
          </w:p>
        </w:tc>
      </w:tr>
      <w:tr w:rsidR="00B856F5" w:rsidRPr="00857516" w:rsidTr="00857516">
        <w:tc>
          <w:tcPr>
            <w:tcW w:w="4545" w:type="dxa"/>
          </w:tcPr>
          <w:p w:rsidR="00B856F5" w:rsidRPr="00857516" w:rsidRDefault="00B856F5" w:rsidP="00F81C6E">
            <w:pPr>
              <w:spacing w:line="276" w:lineRule="auto"/>
              <w:rPr>
                <w:rFonts w:ascii="Times New Roman" w:hAnsi="Times New Roman" w:cs="Times New Roman"/>
                <w:sz w:val="28"/>
                <w:szCs w:val="28"/>
              </w:rPr>
            </w:pPr>
            <w:r w:rsidRPr="00857516">
              <w:rPr>
                <w:rFonts w:ascii="Times New Roman" w:hAnsi="Times New Roman" w:cs="Times New Roman"/>
                <w:sz w:val="28"/>
                <w:szCs w:val="28"/>
              </w:rPr>
              <w:t xml:space="preserve">Обществознание  </w:t>
            </w:r>
          </w:p>
        </w:tc>
        <w:tc>
          <w:tcPr>
            <w:tcW w:w="5026" w:type="dxa"/>
          </w:tcPr>
          <w:p w:rsidR="00B856F5" w:rsidRPr="00857516" w:rsidRDefault="00B856F5" w:rsidP="00F81C6E">
            <w:pPr>
              <w:spacing w:line="276" w:lineRule="auto"/>
              <w:rPr>
                <w:rFonts w:ascii="Times New Roman" w:hAnsi="Times New Roman" w:cs="Times New Roman"/>
                <w:sz w:val="28"/>
                <w:szCs w:val="28"/>
              </w:rPr>
            </w:pPr>
            <w:r w:rsidRPr="00857516">
              <w:rPr>
                <w:rFonts w:ascii="Times New Roman" w:hAnsi="Times New Roman" w:cs="Times New Roman"/>
                <w:sz w:val="28"/>
                <w:szCs w:val="28"/>
              </w:rPr>
              <w:t>3,92</w:t>
            </w:r>
          </w:p>
        </w:tc>
      </w:tr>
      <w:tr w:rsidR="00B856F5" w:rsidRPr="00857516" w:rsidTr="00857516">
        <w:tc>
          <w:tcPr>
            <w:tcW w:w="4545" w:type="dxa"/>
          </w:tcPr>
          <w:p w:rsidR="00B856F5" w:rsidRPr="00857516" w:rsidRDefault="00B856F5" w:rsidP="00F81C6E">
            <w:pPr>
              <w:spacing w:line="276" w:lineRule="auto"/>
              <w:rPr>
                <w:rFonts w:ascii="Times New Roman" w:hAnsi="Times New Roman" w:cs="Times New Roman"/>
                <w:sz w:val="28"/>
                <w:szCs w:val="28"/>
              </w:rPr>
            </w:pPr>
            <w:r w:rsidRPr="00857516">
              <w:rPr>
                <w:rFonts w:ascii="Times New Roman" w:hAnsi="Times New Roman" w:cs="Times New Roman"/>
                <w:sz w:val="28"/>
                <w:szCs w:val="28"/>
              </w:rPr>
              <w:t xml:space="preserve">География  </w:t>
            </w:r>
          </w:p>
        </w:tc>
        <w:tc>
          <w:tcPr>
            <w:tcW w:w="5026" w:type="dxa"/>
          </w:tcPr>
          <w:p w:rsidR="00B856F5" w:rsidRPr="00857516" w:rsidRDefault="00B856F5" w:rsidP="00F81C6E">
            <w:pPr>
              <w:spacing w:line="276" w:lineRule="auto"/>
              <w:rPr>
                <w:rFonts w:ascii="Times New Roman" w:hAnsi="Times New Roman" w:cs="Times New Roman"/>
                <w:sz w:val="28"/>
                <w:szCs w:val="28"/>
              </w:rPr>
            </w:pPr>
            <w:r w:rsidRPr="00857516">
              <w:rPr>
                <w:rFonts w:ascii="Times New Roman" w:hAnsi="Times New Roman" w:cs="Times New Roman"/>
                <w:sz w:val="28"/>
                <w:szCs w:val="28"/>
              </w:rPr>
              <w:t>4</w:t>
            </w:r>
          </w:p>
        </w:tc>
      </w:tr>
      <w:tr w:rsidR="00B856F5" w:rsidRPr="00857516" w:rsidTr="00857516">
        <w:tc>
          <w:tcPr>
            <w:tcW w:w="4545" w:type="dxa"/>
          </w:tcPr>
          <w:p w:rsidR="00B856F5" w:rsidRPr="00857516" w:rsidRDefault="00B856F5" w:rsidP="00F81C6E">
            <w:pPr>
              <w:spacing w:line="276" w:lineRule="auto"/>
              <w:rPr>
                <w:rFonts w:ascii="Times New Roman" w:hAnsi="Times New Roman" w:cs="Times New Roman"/>
                <w:sz w:val="28"/>
                <w:szCs w:val="28"/>
              </w:rPr>
            </w:pPr>
            <w:r w:rsidRPr="00857516">
              <w:rPr>
                <w:rFonts w:ascii="Times New Roman" w:hAnsi="Times New Roman" w:cs="Times New Roman"/>
                <w:sz w:val="28"/>
                <w:szCs w:val="28"/>
              </w:rPr>
              <w:t xml:space="preserve">История  </w:t>
            </w:r>
          </w:p>
        </w:tc>
        <w:tc>
          <w:tcPr>
            <w:tcW w:w="5026" w:type="dxa"/>
          </w:tcPr>
          <w:p w:rsidR="00B856F5" w:rsidRPr="00857516" w:rsidRDefault="00B856F5" w:rsidP="00F81C6E">
            <w:pPr>
              <w:spacing w:line="276" w:lineRule="auto"/>
              <w:rPr>
                <w:rFonts w:ascii="Times New Roman" w:hAnsi="Times New Roman" w:cs="Times New Roman"/>
                <w:sz w:val="28"/>
                <w:szCs w:val="28"/>
              </w:rPr>
            </w:pPr>
            <w:r w:rsidRPr="00857516">
              <w:rPr>
                <w:rFonts w:ascii="Times New Roman" w:hAnsi="Times New Roman" w:cs="Times New Roman"/>
                <w:sz w:val="28"/>
                <w:szCs w:val="28"/>
              </w:rPr>
              <w:t>4</w:t>
            </w:r>
          </w:p>
        </w:tc>
      </w:tr>
    </w:tbl>
    <w:p w:rsidR="00A7298F" w:rsidRDefault="00A7298F" w:rsidP="00F81C6E">
      <w:pPr>
        <w:rPr>
          <w:rFonts w:ascii="Times New Roman" w:hAnsi="Times New Roman" w:cs="Times New Roman"/>
          <w:sz w:val="28"/>
          <w:szCs w:val="28"/>
        </w:rPr>
      </w:pPr>
    </w:p>
    <w:p w:rsidR="00A7298F" w:rsidRPr="00A87456" w:rsidRDefault="00A7298F" w:rsidP="00A87456">
      <w:pPr>
        <w:pStyle w:val="a7"/>
        <w:numPr>
          <w:ilvl w:val="1"/>
          <w:numId w:val="2"/>
        </w:numPr>
        <w:tabs>
          <w:tab w:val="left" w:pos="1755"/>
        </w:tabs>
        <w:rPr>
          <w:rFonts w:ascii="Times New Roman" w:hAnsi="Times New Roman" w:cs="Times New Roman"/>
          <w:b/>
          <w:sz w:val="28"/>
          <w:szCs w:val="28"/>
        </w:rPr>
      </w:pPr>
      <w:r w:rsidRPr="00A87456">
        <w:rPr>
          <w:rFonts w:ascii="Times New Roman" w:hAnsi="Times New Roman" w:cs="Times New Roman"/>
          <w:b/>
          <w:sz w:val="28"/>
          <w:szCs w:val="28"/>
        </w:rPr>
        <w:t>Государственная итоговая аттестация по программам среднего общего образования</w:t>
      </w:r>
    </w:p>
    <w:p w:rsidR="00B111DC" w:rsidRPr="00B111DC" w:rsidRDefault="00B111DC" w:rsidP="00F81C6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2017 году в  </w:t>
      </w:r>
      <w:r w:rsidR="00AE0F13">
        <w:rPr>
          <w:rFonts w:ascii="Times New Roman" w:hAnsi="Times New Roman" w:cs="Times New Roman"/>
          <w:sz w:val="28"/>
          <w:szCs w:val="28"/>
        </w:rPr>
        <w:t>государственной итоговой аттестации по программам среднего общего образования приняли участие 296 выпускников общеобразовательных организаций</w:t>
      </w:r>
      <w:r w:rsidR="00075A2C">
        <w:rPr>
          <w:rFonts w:ascii="Times New Roman" w:hAnsi="Times New Roman" w:cs="Times New Roman"/>
          <w:sz w:val="28"/>
          <w:szCs w:val="28"/>
        </w:rPr>
        <w:t xml:space="preserve"> Чегемского муниципального района, в том числе выпускники </w:t>
      </w:r>
      <w:proofErr w:type="spellStart"/>
      <w:r w:rsidR="00075A2C">
        <w:rPr>
          <w:rFonts w:ascii="Times New Roman" w:hAnsi="Times New Roman" w:cs="Times New Roman"/>
          <w:sz w:val="28"/>
          <w:szCs w:val="28"/>
        </w:rPr>
        <w:t>ГКОУ</w:t>
      </w:r>
      <w:proofErr w:type="spellEnd"/>
      <w:r w:rsidR="00075A2C">
        <w:rPr>
          <w:rFonts w:ascii="Times New Roman" w:hAnsi="Times New Roman" w:cs="Times New Roman"/>
          <w:sz w:val="28"/>
          <w:szCs w:val="28"/>
        </w:rPr>
        <w:t xml:space="preserve">  ШИ №5 </w:t>
      </w:r>
      <w:proofErr w:type="spellStart"/>
      <w:r w:rsidR="00075A2C">
        <w:rPr>
          <w:rFonts w:ascii="Times New Roman" w:hAnsi="Times New Roman" w:cs="Times New Roman"/>
          <w:sz w:val="28"/>
          <w:szCs w:val="28"/>
        </w:rPr>
        <w:t>с.п.Нартан</w:t>
      </w:r>
      <w:proofErr w:type="spellEnd"/>
      <w:r w:rsidR="00075A2C">
        <w:rPr>
          <w:rFonts w:ascii="Times New Roman" w:hAnsi="Times New Roman" w:cs="Times New Roman"/>
          <w:sz w:val="28"/>
          <w:szCs w:val="28"/>
        </w:rPr>
        <w:t xml:space="preserve"> и выпускники вечерних (сменных) школ при исправительных колониях </w:t>
      </w:r>
      <w:proofErr w:type="spellStart"/>
      <w:r w:rsidR="00075A2C">
        <w:rPr>
          <w:rFonts w:ascii="Times New Roman" w:hAnsi="Times New Roman" w:cs="Times New Roman"/>
          <w:sz w:val="28"/>
          <w:szCs w:val="28"/>
        </w:rPr>
        <w:t>с.п.Каменка</w:t>
      </w:r>
      <w:proofErr w:type="spellEnd"/>
      <w:r w:rsidR="00075A2C">
        <w:rPr>
          <w:rFonts w:ascii="Times New Roman" w:hAnsi="Times New Roman" w:cs="Times New Roman"/>
          <w:sz w:val="28"/>
          <w:szCs w:val="28"/>
        </w:rPr>
        <w:t>.</w:t>
      </w:r>
      <w:r w:rsidR="00AE0F13">
        <w:rPr>
          <w:rFonts w:ascii="Times New Roman" w:hAnsi="Times New Roman" w:cs="Times New Roman"/>
          <w:sz w:val="28"/>
          <w:szCs w:val="28"/>
        </w:rPr>
        <w:t xml:space="preserve">  </w:t>
      </w:r>
      <w:r w:rsidRPr="00B111DC">
        <w:rPr>
          <w:rFonts w:ascii="Times New Roman" w:hAnsi="Times New Roman" w:cs="Times New Roman"/>
          <w:sz w:val="28"/>
          <w:szCs w:val="28"/>
        </w:rPr>
        <w:t>270  выпускников  11 классов</w:t>
      </w:r>
      <w:r w:rsidR="00AE0F13">
        <w:rPr>
          <w:rFonts w:ascii="Times New Roman" w:hAnsi="Times New Roman" w:cs="Times New Roman"/>
          <w:sz w:val="28"/>
          <w:szCs w:val="28"/>
        </w:rPr>
        <w:t xml:space="preserve"> проходили итоговую аттестацию  в форме ЕГЭ, </w:t>
      </w:r>
      <w:r w:rsidRPr="00B111DC">
        <w:rPr>
          <w:rFonts w:ascii="Times New Roman" w:hAnsi="Times New Roman" w:cs="Times New Roman"/>
          <w:sz w:val="28"/>
          <w:szCs w:val="28"/>
        </w:rPr>
        <w:t xml:space="preserve">   26  выпускников  12 классов вечерней </w:t>
      </w:r>
      <w:r w:rsidR="00AE0F13">
        <w:rPr>
          <w:rFonts w:ascii="Times New Roman" w:hAnsi="Times New Roman" w:cs="Times New Roman"/>
          <w:sz w:val="28"/>
          <w:szCs w:val="28"/>
        </w:rPr>
        <w:t>(</w:t>
      </w:r>
      <w:r w:rsidRPr="00B111DC">
        <w:rPr>
          <w:rFonts w:ascii="Times New Roman" w:hAnsi="Times New Roman" w:cs="Times New Roman"/>
          <w:sz w:val="28"/>
          <w:szCs w:val="28"/>
        </w:rPr>
        <w:t>сменной школы</w:t>
      </w:r>
      <w:r w:rsidR="00AE0F13">
        <w:rPr>
          <w:rFonts w:ascii="Times New Roman" w:hAnsi="Times New Roman" w:cs="Times New Roman"/>
          <w:sz w:val="28"/>
          <w:szCs w:val="28"/>
        </w:rPr>
        <w:t xml:space="preserve">) </w:t>
      </w:r>
      <w:r w:rsidRPr="00B111DC">
        <w:rPr>
          <w:rFonts w:ascii="Times New Roman" w:hAnsi="Times New Roman" w:cs="Times New Roman"/>
          <w:sz w:val="28"/>
          <w:szCs w:val="28"/>
        </w:rPr>
        <w:t xml:space="preserve"> </w:t>
      </w:r>
      <w:r w:rsidR="00AE0F13">
        <w:rPr>
          <w:rFonts w:ascii="Times New Roman" w:hAnsi="Times New Roman" w:cs="Times New Roman"/>
          <w:sz w:val="28"/>
          <w:szCs w:val="28"/>
        </w:rPr>
        <w:t>- в форме государственного выпускного экзамена</w:t>
      </w:r>
      <w:r w:rsidRPr="00B111DC">
        <w:rPr>
          <w:rFonts w:ascii="Times New Roman" w:hAnsi="Times New Roman" w:cs="Times New Roman"/>
          <w:sz w:val="28"/>
          <w:szCs w:val="28"/>
        </w:rPr>
        <w:t xml:space="preserve">. </w:t>
      </w:r>
    </w:p>
    <w:p w:rsidR="00B111DC" w:rsidRPr="00B111DC" w:rsidRDefault="00B111DC" w:rsidP="00F81C6E">
      <w:pPr>
        <w:spacing w:after="0"/>
        <w:ind w:firstLine="708"/>
        <w:jc w:val="both"/>
        <w:rPr>
          <w:rFonts w:ascii="Times New Roman" w:hAnsi="Times New Roman" w:cs="Times New Roman"/>
          <w:sz w:val="28"/>
          <w:szCs w:val="28"/>
        </w:rPr>
      </w:pPr>
      <w:r w:rsidRPr="00B111DC">
        <w:rPr>
          <w:rFonts w:ascii="Times New Roman" w:hAnsi="Times New Roman" w:cs="Times New Roman"/>
          <w:sz w:val="28"/>
          <w:szCs w:val="28"/>
        </w:rPr>
        <w:t xml:space="preserve">В соответствии с  муниципальной базой данных на учебные предметы </w:t>
      </w:r>
      <w:r w:rsidR="00AE0F13">
        <w:rPr>
          <w:rFonts w:ascii="Times New Roman" w:hAnsi="Times New Roman" w:cs="Times New Roman"/>
          <w:sz w:val="28"/>
          <w:szCs w:val="28"/>
        </w:rPr>
        <w:t xml:space="preserve">было </w:t>
      </w:r>
      <w:r w:rsidRPr="00B111DC">
        <w:rPr>
          <w:rFonts w:ascii="Times New Roman" w:hAnsi="Times New Roman" w:cs="Times New Roman"/>
          <w:sz w:val="28"/>
          <w:szCs w:val="28"/>
        </w:rPr>
        <w:t xml:space="preserve">заявлено:  по  русскому  языку  – 270 учащихся, по  математике  (профильный уровень) – 150  учащихся, по   </w:t>
      </w:r>
      <w:r w:rsidRPr="00B111DC">
        <w:rPr>
          <w:rFonts w:ascii="Times New Roman" w:hAnsi="Times New Roman" w:cs="Times New Roman"/>
          <w:sz w:val="28"/>
          <w:szCs w:val="28"/>
        </w:rPr>
        <w:tab/>
        <w:t xml:space="preserve">физике  - 74 учащихся,  по химии – 67 учащихся, по  информатике  и ИКТ - 5 учащихся, по  биологии -  92 учащихся,  по истории - 103 учащихся,   по географии -  4 учащихся, по </w:t>
      </w:r>
      <w:r w:rsidRPr="00B111DC">
        <w:rPr>
          <w:rFonts w:ascii="Times New Roman" w:hAnsi="Times New Roman" w:cs="Times New Roman"/>
          <w:sz w:val="28"/>
          <w:szCs w:val="28"/>
        </w:rPr>
        <w:lastRenderedPageBreak/>
        <w:t>английскому  языку  - 13 учащихся, по обществознанию -155 учащихся, по литературе -20 учащихся, по математике (базовый уровень) -270 учащихся, по немецкому языку -1 учащийся.</w:t>
      </w:r>
      <w:r w:rsidRPr="00B111DC">
        <w:rPr>
          <w:rFonts w:ascii="Times New Roman" w:hAnsi="Times New Roman" w:cs="Times New Roman"/>
          <w:sz w:val="28"/>
          <w:szCs w:val="28"/>
        </w:rPr>
        <w:tab/>
      </w:r>
      <w:r w:rsidRPr="00B111DC">
        <w:rPr>
          <w:rFonts w:ascii="Times New Roman" w:hAnsi="Times New Roman" w:cs="Times New Roman"/>
          <w:sz w:val="28"/>
          <w:szCs w:val="28"/>
        </w:rPr>
        <w:tab/>
      </w:r>
    </w:p>
    <w:p w:rsidR="00B111DC" w:rsidRPr="00B111DC" w:rsidRDefault="00B111DC" w:rsidP="00F81C6E">
      <w:pPr>
        <w:spacing w:after="0"/>
        <w:ind w:firstLine="708"/>
        <w:jc w:val="both"/>
        <w:rPr>
          <w:rFonts w:ascii="Times New Roman" w:hAnsi="Times New Roman" w:cs="Times New Roman"/>
          <w:sz w:val="28"/>
          <w:szCs w:val="28"/>
        </w:rPr>
      </w:pPr>
      <w:r w:rsidRPr="00B111DC">
        <w:rPr>
          <w:rFonts w:ascii="Times New Roman" w:hAnsi="Times New Roman" w:cs="Times New Roman"/>
          <w:sz w:val="28"/>
          <w:szCs w:val="28"/>
        </w:rPr>
        <w:t xml:space="preserve">Пунктами проведения  ЕГЭ и ГВЭ </w:t>
      </w:r>
      <w:r w:rsidR="00AE0F13">
        <w:rPr>
          <w:rFonts w:ascii="Times New Roman" w:hAnsi="Times New Roman" w:cs="Times New Roman"/>
          <w:sz w:val="28"/>
          <w:szCs w:val="28"/>
        </w:rPr>
        <w:t xml:space="preserve">были </w:t>
      </w:r>
      <w:r w:rsidRPr="00B111DC">
        <w:rPr>
          <w:rFonts w:ascii="Times New Roman" w:hAnsi="Times New Roman" w:cs="Times New Roman"/>
          <w:sz w:val="28"/>
          <w:szCs w:val="28"/>
        </w:rPr>
        <w:t xml:space="preserve"> определены 3  общеобразовательные  учреждения: </w:t>
      </w:r>
      <w:proofErr w:type="spellStart"/>
      <w:r w:rsidRPr="00B111DC">
        <w:rPr>
          <w:rFonts w:ascii="Times New Roman" w:hAnsi="Times New Roman" w:cs="Times New Roman"/>
          <w:sz w:val="28"/>
          <w:szCs w:val="28"/>
        </w:rPr>
        <w:t>МКОУ</w:t>
      </w:r>
      <w:proofErr w:type="spellEnd"/>
      <w:r w:rsidRPr="00B111DC">
        <w:rPr>
          <w:rFonts w:ascii="Times New Roman" w:hAnsi="Times New Roman" w:cs="Times New Roman"/>
          <w:sz w:val="28"/>
          <w:szCs w:val="28"/>
        </w:rPr>
        <w:t xml:space="preserve"> </w:t>
      </w:r>
      <w:proofErr w:type="spellStart"/>
      <w:r w:rsidRPr="00B111DC">
        <w:rPr>
          <w:rFonts w:ascii="Times New Roman" w:hAnsi="Times New Roman" w:cs="Times New Roman"/>
          <w:sz w:val="28"/>
          <w:szCs w:val="28"/>
        </w:rPr>
        <w:t>СОШ</w:t>
      </w:r>
      <w:proofErr w:type="spellEnd"/>
      <w:r w:rsidRPr="00B111DC">
        <w:rPr>
          <w:rFonts w:ascii="Times New Roman" w:hAnsi="Times New Roman" w:cs="Times New Roman"/>
          <w:sz w:val="28"/>
          <w:szCs w:val="28"/>
        </w:rPr>
        <w:t xml:space="preserve"> №1 </w:t>
      </w:r>
      <w:proofErr w:type="spellStart"/>
      <w:r w:rsidRPr="00B111DC">
        <w:rPr>
          <w:rFonts w:ascii="Times New Roman" w:hAnsi="Times New Roman" w:cs="Times New Roman"/>
          <w:sz w:val="28"/>
          <w:szCs w:val="28"/>
        </w:rPr>
        <w:t>г.п.Чегем</w:t>
      </w:r>
      <w:proofErr w:type="spellEnd"/>
      <w:r w:rsidRPr="00B111DC">
        <w:rPr>
          <w:rFonts w:ascii="Times New Roman" w:hAnsi="Times New Roman" w:cs="Times New Roman"/>
          <w:sz w:val="28"/>
          <w:szCs w:val="28"/>
        </w:rPr>
        <w:t xml:space="preserve">,  </w:t>
      </w:r>
      <w:proofErr w:type="spellStart"/>
      <w:r w:rsidRPr="00B111DC">
        <w:rPr>
          <w:rFonts w:ascii="Times New Roman" w:hAnsi="Times New Roman" w:cs="Times New Roman"/>
          <w:sz w:val="28"/>
          <w:szCs w:val="28"/>
        </w:rPr>
        <w:t>МКОУ</w:t>
      </w:r>
      <w:proofErr w:type="spellEnd"/>
      <w:r w:rsidRPr="00B111DC">
        <w:rPr>
          <w:rFonts w:ascii="Times New Roman" w:hAnsi="Times New Roman" w:cs="Times New Roman"/>
          <w:sz w:val="28"/>
          <w:szCs w:val="28"/>
        </w:rPr>
        <w:t xml:space="preserve"> </w:t>
      </w:r>
      <w:proofErr w:type="spellStart"/>
      <w:r w:rsidRPr="00B111DC">
        <w:rPr>
          <w:rFonts w:ascii="Times New Roman" w:hAnsi="Times New Roman" w:cs="Times New Roman"/>
          <w:sz w:val="28"/>
          <w:szCs w:val="28"/>
        </w:rPr>
        <w:t>СОШ</w:t>
      </w:r>
      <w:proofErr w:type="spellEnd"/>
      <w:r w:rsidRPr="00B111DC">
        <w:rPr>
          <w:rFonts w:ascii="Times New Roman" w:hAnsi="Times New Roman" w:cs="Times New Roman"/>
          <w:sz w:val="28"/>
          <w:szCs w:val="28"/>
        </w:rPr>
        <w:t xml:space="preserve"> №2 </w:t>
      </w:r>
      <w:proofErr w:type="spellStart"/>
      <w:r w:rsidRPr="00B111DC">
        <w:rPr>
          <w:rFonts w:ascii="Times New Roman" w:hAnsi="Times New Roman" w:cs="Times New Roman"/>
          <w:sz w:val="28"/>
          <w:szCs w:val="28"/>
        </w:rPr>
        <w:t>г.п.Чегем</w:t>
      </w:r>
      <w:proofErr w:type="spellEnd"/>
      <w:r w:rsidRPr="00B111DC">
        <w:rPr>
          <w:rFonts w:ascii="Times New Roman" w:hAnsi="Times New Roman" w:cs="Times New Roman"/>
          <w:sz w:val="28"/>
          <w:szCs w:val="28"/>
        </w:rPr>
        <w:t xml:space="preserve">,  </w:t>
      </w:r>
      <w:proofErr w:type="spellStart"/>
      <w:r w:rsidRPr="00B111DC">
        <w:rPr>
          <w:rFonts w:ascii="Times New Roman" w:hAnsi="Times New Roman" w:cs="Times New Roman"/>
          <w:sz w:val="28"/>
          <w:szCs w:val="28"/>
        </w:rPr>
        <w:t>МКОУ</w:t>
      </w:r>
      <w:proofErr w:type="spellEnd"/>
      <w:r w:rsidRPr="00B111DC">
        <w:rPr>
          <w:rFonts w:ascii="Times New Roman" w:hAnsi="Times New Roman" w:cs="Times New Roman"/>
          <w:sz w:val="28"/>
          <w:szCs w:val="28"/>
        </w:rPr>
        <w:t xml:space="preserve"> </w:t>
      </w:r>
      <w:proofErr w:type="spellStart"/>
      <w:r w:rsidRPr="00B111DC">
        <w:rPr>
          <w:rFonts w:ascii="Times New Roman" w:hAnsi="Times New Roman" w:cs="Times New Roman"/>
          <w:sz w:val="28"/>
          <w:szCs w:val="28"/>
        </w:rPr>
        <w:t>ВСШ</w:t>
      </w:r>
      <w:proofErr w:type="spellEnd"/>
      <w:r w:rsidRPr="00B111DC">
        <w:rPr>
          <w:rFonts w:ascii="Times New Roman" w:hAnsi="Times New Roman" w:cs="Times New Roman"/>
          <w:sz w:val="28"/>
          <w:szCs w:val="28"/>
        </w:rPr>
        <w:t xml:space="preserve"> №1 </w:t>
      </w:r>
      <w:proofErr w:type="spellStart"/>
      <w:r w:rsidRPr="00B111DC">
        <w:rPr>
          <w:rFonts w:ascii="Times New Roman" w:hAnsi="Times New Roman" w:cs="Times New Roman"/>
          <w:sz w:val="28"/>
          <w:szCs w:val="28"/>
        </w:rPr>
        <w:t>с.п.Каменка</w:t>
      </w:r>
      <w:proofErr w:type="spellEnd"/>
      <w:r w:rsidRPr="00B111DC">
        <w:rPr>
          <w:rFonts w:ascii="Times New Roman" w:hAnsi="Times New Roman" w:cs="Times New Roman"/>
          <w:sz w:val="28"/>
          <w:szCs w:val="28"/>
        </w:rPr>
        <w:t>.</w:t>
      </w:r>
    </w:p>
    <w:p w:rsidR="00B111DC" w:rsidRDefault="00B111DC" w:rsidP="00F81C6E">
      <w:pPr>
        <w:spacing w:after="0"/>
        <w:ind w:firstLine="708"/>
        <w:jc w:val="both"/>
        <w:rPr>
          <w:rFonts w:ascii="Times New Roman" w:hAnsi="Times New Roman" w:cs="Times New Roman"/>
          <w:sz w:val="28"/>
          <w:szCs w:val="28"/>
        </w:rPr>
      </w:pPr>
      <w:r w:rsidRPr="00B111DC">
        <w:rPr>
          <w:rFonts w:ascii="Times New Roman" w:hAnsi="Times New Roman" w:cs="Times New Roman"/>
          <w:sz w:val="28"/>
          <w:szCs w:val="28"/>
        </w:rPr>
        <w:t>К проведению ГИА -11 в 2017 году</w:t>
      </w:r>
      <w:r w:rsidR="00075A2C">
        <w:rPr>
          <w:rFonts w:ascii="Times New Roman" w:hAnsi="Times New Roman" w:cs="Times New Roman"/>
          <w:sz w:val="28"/>
          <w:szCs w:val="28"/>
        </w:rPr>
        <w:t xml:space="preserve"> </w:t>
      </w:r>
      <w:r w:rsidR="00AE0F13">
        <w:rPr>
          <w:rFonts w:ascii="Times New Roman" w:hAnsi="Times New Roman" w:cs="Times New Roman"/>
          <w:sz w:val="28"/>
          <w:szCs w:val="28"/>
        </w:rPr>
        <w:t xml:space="preserve">были </w:t>
      </w:r>
      <w:r w:rsidRPr="00B111DC">
        <w:rPr>
          <w:rFonts w:ascii="Times New Roman" w:hAnsi="Times New Roman" w:cs="Times New Roman"/>
          <w:sz w:val="28"/>
          <w:szCs w:val="28"/>
        </w:rPr>
        <w:t xml:space="preserve"> привлечены </w:t>
      </w:r>
      <w:r w:rsidR="00AE0F13">
        <w:rPr>
          <w:rFonts w:ascii="Times New Roman" w:hAnsi="Times New Roman" w:cs="Times New Roman"/>
          <w:sz w:val="28"/>
          <w:szCs w:val="28"/>
        </w:rPr>
        <w:t xml:space="preserve"> 96 педагогических работников, из которых  </w:t>
      </w:r>
      <w:r w:rsidRPr="00B111DC">
        <w:rPr>
          <w:rFonts w:ascii="Times New Roman" w:hAnsi="Times New Roman" w:cs="Times New Roman"/>
          <w:sz w:val="28"/>
          <w:szCs w:val="28"/>
        </w:rPr>
        <w:t>3</w:t>
      </w:r>
      <w:r w:rsidR="00AE0F13">
        <w:rPr>
          <w:rFonts w:ascii="Times New Roman" w:hAnsi="Times New Roman" w:cs="Times New Roman"/>
          <w:sz w:val="28"/>
          <w:szCs w:val="28"/>
        </w:rPr>
        <w:t xml:space="preserve"> были утверждены </w:t>
      </w:r>
      <w:r w:rsidRPr="00B111DC">
        <w:rPr>
          <w:rFonts w:ascii="Times New Roman" w:hAnsi="Times New Roman" w:cs="Times New Roman"/>
          <w:sz w:val="28"/>
          <w:szCs w:val="28"/>
        </w:rPr>
        <w:t xml:space="preserve"> </w:t>
      </w:r>
      <w:r w:rsidR="00AE0F13">
        <w:rPr>
          <w:rFonts w:ascii="Times New Roman" w:hAnsi="Times New Roman" w:cs="Times New Roman"/>
          <w:sz w:val="28"/>
          <w:szCs w:val="28"/>
        </w:rPr>
        <w:t xml:space="preserve"> в качестве руководителей</w:t>
      </w:r>
      <w:r w:rsidRPr="00B111DC">
        <w:rPr>
          <w:rFonts w:ascii="Times New Roman" w:hAnsi="Times New Roman" w:cs="Times New Roman"/>
          <w:sz w:val="28"/>
          <w:szCs w:val="28"/>
        </w:rPr>
        <w:t xml:space="preserve"> </w:t>
      </w:r>
      <w:r w:rsidR="00AE0F13">
        <w:rPr>
          <w:rFonts w:ascii="Times New Roman" w:hAnsi="Times New Roman" w:cs="Times New Roman"/>
          <w:sz w:val="28"/>
          <w:szCs w:val="28"/>
        </w:rPr>
        <w:t xml:space="preserve"> </w:t>
      </w:r>
      <w:r w:rsidRPr="00B111DC">
        <w:rPr>
          <w:rFonts w:ascii="Times New Roman" w:hAnsi="Times New Roman" w:cs="Times New Roman"/>
          <w:sz w:val="28"/>
          <w:szCs w:val="28"/>
        </w:rPr>
        <w:t>ППЭ,</w:t>
      </w:r>
      <w:r w:rsidR="00AE0F13">
        <w:rPr>
          <w:rFonts w:ascii="Times New Roman" w:hAnsi="Times New Roman" w:cs="Times New Roman"/>
          <w:sz w:val="28"/>
          <w:szCs w:val="28"/>
        </w:rPr>
        <w:t xml:space="preserve">  87 в качестве  организаторов</w:t>
      </w:r>
      <w:r w:rsidRPr="00B111DC">
        <w:rPr>
          <w:rFonts w:ascii="Times New Roman" w:hAnsi="Times New Roman" w:cs="Times New Roman"/>
          <w:sz w:val="28"/>
          <w:szCs w:val="28"/>
        </w:rPr>
        <w:t xml:space="preserve">  </w:t>
      </w:r>
      <w:r w:rsidR="00AE0F13">
        <w:rPr>
          <w:rFonts w:ascii="Times New Roman" w:hAnsi="Times New Roman" w:cs="Times New Roman"/>
          <w:sz w:val="28"/>
          <w:szCs w:val="28"/>
        </w:rPr>
        <w:t xml:space="preserve">в и вне аудитории, 6 исполняли обязанности технических  </w:t>
      </w:r>
      <w:r w:rsidRPr="00B111DC">
        <w:rPr>
          <w:rFonts w:ascii="Times New Roman" w:hAnsi="Times New Roman" w:cs="Times New Roman"/>
          <w:sz w:val="28"/>
          <w:szCs w:val="28"/>
        </w:rPr>
        <w:t xml:space="preserve"> специа</w:t>
      </w:r>
      <w:r w:rsidR="00AE0F13">
        <w:rPr>
          <w:rFonts w:ascii="Times New Roman" w:hAnsi="Times New Roman" w:cs="Times New Roman"/>
          <w:sz w:val="28"/>
          <w:szCs w:val="28"/>
        </w:rPr>
        <w:t>листов</w:t>
      </w:r>
      <w:r w:rsidRPr="00B111DC">
        <w:rPr>
          <w:rFonts w:ascii="Times New Roman" w:hAnsi="Times New Roman" w:cs="Times New Roman"/>
          <w:sz w:val="28"/>
          <w:szCs w:val="28"/>
        </w:rPr>
        <w:t xml:space="preserve">.  Все организаторы и руководители ППЭ </w:t>
      </w:r>
      <w:r w:rsidR="00075A2C">
        <w:rPr>
          <w:rFonts w:ascii="Times New Roman" w:hAnsi="Times New Roman" w:cs="Times New Roman"/>
          <w:sz w:val="28"/>
          <w:szCs w:val="28"/>
        </w:rPr>
        <w:t xml:space="preserve">   </w:t>
      </w:r>
      <w:r w:rsidRPr="00B111DC">
        <w:rPr>
          <w:rFonts w:ascii="Times New Roman" w:hAnsi="Times New Roman" w:cs="Times New Roman"/>
          <w:sz w:val="28"/>
          <w:szCs w:val="28"/>
        </w:rPr>
        <w:t xml:space="preserve">прошли  обучение  по вопросам организации ГИА-11, а также по направлению «Пожарная безопасность для руководителей пунктов проведения экзаменов». </w:t>
      </w:r>
    </w:p>
    <w:p w:rsidR="00075A2C" w:rsidRDefault="00075A2C" w:rsidP="00F81C6E">
      <w:pPr>
        <w:spacing w:after="0"/>
        <w:ind w:firstLine="708"/>
        <w:jc w:val="both"/>
        <w:rPr>
          <w:rFonts w:ascii="Times New Roman" w:hAnsi="Times New Roman" w:cs="Times New Roman"/>
          <w:sz w:val="28"/>
          <w:szCs w:val="28"/>
        </w:rPr>
      </w:pPr>
      <w:r>
        <w:rPr>
          <w:rFonts w:ascii="Times New Roman" w:hAnsi="Times New Roman" w:cs="Times New Roman"/>
          <w:sz w:val="28"/>
          <w:szCs w:val="28"/>
        </w:rPr>
        <w:t>Т</w:t>
      </w:r>
      <w:r w:rsidR="00AE0F13">
        <w:rPr>
          <w:rFonts w:ascii="Times New Roman" w:hAnsi="Times New Roman" w:cs="Times New Roman"/>
          <w:sz w:val="28"/>
          <w:szCs w:val="28"/>
        </w:rPr>
        <w:t xml:space="preserve">ехнология проведения единого государственного экзамена </w:t>
      </w:r>
      <w:r>
        <w:rPr>
          <w:rFonts w:ascii="Times New Roman" w:hAnsi="Times New Roman" w:cs="Times New Roman"/>
          <w:sz w:val="28"/>
          <w:szCs w:val="28"/>
        </w:rPr>
        <w:t xml:space="preserve">в 2017 году  </w:t>
      </w:r>
      <w:r w:rsidR="00AE0F13">
        <w:rPr>
          <w:rFonts w:ascii="Times New Roman" w:hAnsi="Times New Roman" w:cs="Times New Roman"/>
          <w:sz w:val="28"/>
          <w:szCs w:val="28"/>
        </w:rPr>
        <w:t xml:space="preserve">претерпела некоторые изменения </w:t>
      </w:r>
      <w:r w:rsidR="00832A74">
        <w:rPr>
          <w:rFonts w:ascii="Times New Roman" w:hAnsi="Times New Roman" w:cs="Times New Roman"/>
          <w:sz w:val="28"/>
          <w:szCs w:val="28"/>
        </w:rPr>
        <w:t xml:space="preserve">и </w:t>
      </w:r>
      <w:r w:rsidR="00AE0F13">
        <w:rPr>
          <w:rFonts w:ascii="Times New Roman" w:hAnsi="Times New Roman" w:cs="Times New Roman"/>
          <w:sz w:val="28"/>
          <w:szCs w:val="28"/>
        </w:rPr>
        <w:t xml:space="preserve">предполагала </w:t>
      </w:r>
      <w:r w:rsidR="00832A74" w:rsidRPr="00832A74">
        <w:rPr>
          <w:rFonts w:ascii="Times New Roman" w:hAnsi="Times New Roman" w:cs="Times New Roman"/>
          <w:sz w:val="28"/>
          <w:szCs w:val="28"/>
        </w:rPr>
        <w:t xml:space="preserve"> распечатку КИМ перед началом экзаменов в присутствии участников ЕГЭ</w:t>
      </w:r>
      <w:r w:rsidR="00D32306">
        <w:rPr>
          <w:rFonts w:ascii="Times New Roman" w:hAnsi="Times New Roman" w:cs="Times New Roman"/>
          <w:sz w:val="28"/>
          <w:szCs w:val="28"/>
        </w:rPr>
        <w:t xml:space="preserve">, в </w:t>
      </w:r>
      <w:r w:rsidR="00832A74">
        <w:rPr>
          <w:rFonts w:ascii="Times New Roman" w:hAnsi="Times New Roman" w:cs="Times New Roman"/>
          <w:sz w:val="28"/>
          <w:szCs w:val="28"/>
        </w:rPr>
        <w:t xml:space="preserve"> связи с чем</w:t>
      </w:r>
      <w:r>
        <w:rPr>
          <w:rFonts w:ascii="Times New Roman" w:hAnsi="Times New Roman" w:cs="Times New Roman"/>
          <w:sz w:val="28"/>
          <w:szCs w:val="28"/>
        </w:rPr>
        <w:t xml:space="preserve"> в пунктах проведения экзаменов </w:t>
      </w:r>
      <w:r w:rsidR="00832A74">
        <w:rPr>
          <w:rFonts w:ascii="Times New Roman" w:hAnsi="Times New Roman" w:cs="Times New Roman"/>
          <w:sz w:val="28"/>
          <w:szCs w:val="28"/>
        </w:rPr>
        <w:t xml:space="preserve"> были проведены мероприятия</w:t>
      </w:r>
      <w:r>
        <w:rPr>
          <w:rFonts w:ascii="Times New Roman" w:hAnsi="Times New Roman" w:cs="Times New Roman"/>
          <w:sz w:val="28"/>
          <w:szCs w:val="28"/>
        </w:rPr>
        <w:t>, которые включали в себя как   техническую</w:t>
      </w:r>
      <w:r w:rsidR="00832A74">
        <w:rPr>
          <w:rFonts w:ascii="Times New Roman" w:hAnsi="Times New Roman" w:cs="Times New Roman"/>
          <w:sz w:val="28"/>
          <w:szCs w:val="28"/>
        </w:rPr>
        <w:t xml:space="preserve"> подгот</w:t>
      </w:r>
      <w:r>
        <w:rPr>
          <w:rFonts w:ascii="Times New Roman" w:hAnsi="Times New Roman" w:cs="Times New Roman"/>
          <w:sz w:val="28"/>
          <w:szCs w:val="28"/>
        </w:rPr>
        <w:t>овку, так и  практическую подготовку организаторов</w:t>
      </w:r>
      <w:r w:rsidR="00832A74">
        <w:rPr>
          <w:rFonts w:ascii="Times New Roman" w:hAnsi="Times New Roman" w:cs="Times New Roman"/>
          <w:sz w:val="28"/>
          <w:szCs w:val="28"/>
        </w:rPr>
        <w:t xml:space="preserve"> к данной технологии </w:t>
      </w:r>
      <w:r w:rsidR="00B111DC" w:rsidRPr="00B111DC">
        <w:rPr>
          <w:rFonts w:ascii="Times New Roman" w:hAnsi="Times New Roman" w:cs="Times New Roman"/>
          <w:sz w:val="28"/>
          <w:szCs w:val="28"/>
        </w:rPr>
        <w:t>в соответств</w:t>
      </w:r>
      <w:r w:rsidR="00832A74">
        <w:rPr>
          <w:rFonts w:ascii="Times New Roman" w:hAnsi="Times New Roman" w:cs="Times New Roman"/>
          <w:sz w:val="28"/>
          <w:szCs w:val="28"/>
        </w:rPr>
        <w:t xml:space="preserve">ии с утвержденными требованиями. </w:t>
      </w:r>
    </w:p>
    <w:p w:rsidR="00B111DC" w:rsidRDefault="00832A74" w:rsidP="00F81C6E">
      <w:pPr>
        <w:spacing w:after="0"/>
        <w:ind w:firstLine="708"/>
        <w:jc w:val="both"/>
        <w:rPr>
          <w:rFonts w:ascii="Times New Roman" w:hAnsi="Times New Roman" w:cs="Times New Roman"/>
          <w:sz w:val="28"/>
          <w:szCs w:val="28"/>
        </w:rPr>
      </w:pPr>
      <w:r>
        <w:rPr>
          <w:rFonts w:ascii="Times New Roman" w:hAnsi="Times New Roman" w:cs="Times New Roman"/>
          <w:sz w:val="28"/>
          <w:szCs w:val="28"/>
        </w:rPr>
        <w:t>В рамках</w:t>
      </w:r>
      <w:r w:rsidR="00075A2C">
        <w:rPr>
          <w:rFonts w:ascii="Times New Roman" w:hAnsi="Times New Roman" w:cs="Times New Roman"/>
          <w:sz w:val="28"/>
          <w:szCs w:val="28"/>
        </w:rPr>
        <w:t xml:space="preserve"> подготовительных </w:t>
      </w:r>
      <w:r>
        <w:rPr>
          <w:rFonts w:ascii="Times New Roman" w:hAnsi="Times New Roman" w:cs="Times New Roman"/>
          <w:sz w:val="28"/>
          <w:szCs w:val="28"/>
        </w:rPr>
        <w:t xml:space="preserve"> мероприятий </w:t>
      </w:r>
      <w:r w:rsidR="00B111DC" w:rsidRPr="00B111DC">
        <w:rPr>
          <w:rFonts w:ascii="Times New Roman" w:hAnsi="Times New Roman" w:cs="Times New Roman"/>
          <w:sz w:val="28"/>
          <w:szCs w:val="28"/>
        </w:rPr>
        <w:t xml:space="preserve">   из бюджета  Чегемского муниципального района  </w:t>
      </w:r>
      <w:r>
        <w:rPr>
          <w:rFonts w:ascii="Times New Roman" w:hAnsi="Times New Roman" w:cs="Times New Roman"/>
          <w:sz w:val="28"/>
          <w:szCs w:val="28"/>
        </w:rPr>
        <w:t xml:space="preserve">было </w:t>
      </w:r>
      <w:r w:rsidR="00B111DC" w:rsidRPr="00B111DC">
        <w:rPr>
          <w:rFonts w:ascii="Times New Roman" w:hAnsi="Times New Roman" w:cs="Times New Roman"/>
          <w:sz w:val="28"/>
          <w:szCs w:val="28"/>
        </w:rPr>
        <w:t>выделено 100 000 рублей</w:t>
      </w:r>
      <w:r>
        <w:rPr>
          <w:rFonts w:ascii="Times New Roman" w:hAnsi="Times New Roman" w:cs="Times New Roman"/>
          <w:sz w:val="28"/>
          <w:szCs w:val="28"/>
        </w:rPr>
        <w:t xml:space="preserve"> на приобретение необходимых расходных материалов</w:t>
      </w:r>
      <w:r w:rsidR="00B111DC" w:rsidRPr="00B111DC">
        <w:rPr>
          <w:rFonts w:ascii="Times New Roman" w:hAnsi="Times New Roman" w:cs="Times New Roman"/>
          <w:sz w:val="28"/>
          <w:szCs w:val="28"/>
        </w:rPr>
        <w:t xml:space="preserve">: канцелярские  товары,  антивирусные программы,  операционные  системы,  кабели для принтеров и сканеров, жесткие  диски, </w:t>
      </w:r>
      <w:proofErr w:type="spellStart"/>
      <w:r w:rsidR="00B111DC" w:rsidRPr="00B111DC">
        <w:rPr>
          <w:rFonts w:ascii="Times New Roman" w:hAnsi="Times New Roman" w:cs="Times New Roman"/>
          <w:sz w:val="28"/>
          <w:szCs w:val="28"/>
        </w:rPr>
        <w:t>HAB</w:t>
      </w:r>
      <w:proofErr w:type="spellEnd"/>
      <w:r w:rsidR="00B111DC" w:rsidRPr="00B111DC">
        <w:rPr>
          <w:rFonts w:ascii="Times New Roman" w:hAnsi="Times New Roman" w:cs="Times New Roman"/>
          <w:sz w:val="28"/>
          <w:szCs w:val="28"/>
        </w:rPr>
        <w:t>, модемы (</w:t>
      </w:r>
      <w:proofErr w:type="spellStart"/>
      <w:r w:rsidR="00B111DC" w:rsidRPr="00B111DC">
        <w:rPr>
          <w:rFonts w:ascii="Times New Roman" w:hAnsi="Times New Roman" w:cs="Times New Roman"/>
          <w:sz w:val="28"/>
          <w:szCs w:val="28"/>
        </w:rPr>
        <w:t>usb</w:t>
      </w:r>
      <w:proofErr w:type="spellEnd"/>
      <w:r w:rsidR="00B111DC" w:rsidRPr="00B111DC">
        <w:rPr>
          <w:rFonts w:ascii="Times New Roman" w:hAnsi="Times New Roman" w:cs="Times New Roman"/>
          <w:sz w:val="28"/>
          <w:szCs w:val="28"/>
        </w:rPr>
        <w:t xml:space="preserve"> </w:t>
      </w:r>
      <w:proofErr w:type="spellStart"/>
      <w:r w:rsidR="00B111DC" w:rsidRPr="00B111DC">
        <w:rPr>
          <w:rFonts w:ascii="Times New Roman" w:hAnsi="Times New Roman" w:cs="Times New Roman"/>
          <w:sz w:val="28"/>
          <w:szCs w:val="28"/>
        </w:rPr>
        <w:t>4G</w:t>
      </w:r>
      <w:proofErr w:type="spellEnd"/>
      <w:r w:rsidR="00B111DC" w:rsidRPr="00B111DC">
        <w:rPr>
          <w:rFonts w:ascii="Times New Roman" w:hAnsi="Times New Roman" w:cs="Times New Roman"/>
          <w:sz w:val="28"/>
          <w:szCs w:val="28"/>
        </w:rPr>
        <w:t xml:space="preserve">), компьютерные  комплектации на замену (мышки, процессор и другие вышедшие из строя),  </w:t>
      </w:r>
      <w:proofErr w:type="spellStart"/>
      <w:r w:rsidR="00B111DC" w:rsidRPr="00B111DC">
        <w:rPr>
          <w:rFonts w:ascii="Times New Roman" w:hAnsi="Times New Roman" w:cs="Times New Roman"/>
          <w:sz w:val="28"/>
          <w:szCs w:val="28"/>
        </w:rPr>
        <w:t>usb</w:t>
      </w:r>
      <w:proofErr w:type="spellEnd"/>
      <w:r w:rsidR="00B111DC" w:rsidRPr="00B111DC">
        <w:rPr>
          <w:rFonts w:ascii="Times New Roman" w:hAnsi="Times New Roman" w:cs="Times New Roman"/>
          <w:sz w:val="28"/>
          <w:szCs w:val="28"/>
        </w:rPr>
        <w:t xml:space="preserve"> расширители для всех компьютеров  и три флэш – накопителя.</w:t>
      </w:r>
      <w:r>
        <w:rPr>
          <w:rFonts w:ascii="Times New Roman" w:hAnsi="Times New Roman" w:cs="Times New Roman"/>
          <w:sz w:val="28"/>
          <w:szCs w:val="28"/>
        </w:rPr>
        <w:t xml:space="preserve"> </w:t>
      </w:r>
      <w:r w:rsidR="00B111DC" w:rsidRPr="00B111DC">
        <w:rPr>
          <w:rFonts w:ascii="Times New Roman" w:hAnsi="Times New Roman" w:cs="Times New Roman"/>
          <w:sz w:val="28"/>
          <w:szCs w:val="28"/>
        </w:rPr>
        <w:t>В соответствии с договорами хранения, заключенными образовательными организациями с ГБУ «Центр мониторинга и статистики образования»</w:t>
      </w:r>
      <w:r>
        <w:rPr>
          <w:rFonts w:ascii="Times New Roman" w:hAnsi="Times New Roman" w:cs="Times New Roman"/>
          <w:sz w:val="28"/>
          <w:szCs w:val="28"/>
        </w:rPr>
        <w:t xml:space="preserve"> </w:t>
      </w:r>
      <w:r w:rsidR="00B111DC" w:rsidRPr="00B111DC">
        <w:rPr>
          <w:rFonts w:ascii="Times New Roman" w:hAnsi="Times New Roman" w:cs="Times New Roman"/>
          <w:sz w:val="28"/>
          <w:szCs w:val="28"/>
        </w:rPr>
        <w:t xml:space="preserve"> МОН КБР  </w:t>
      </w:r>
      <w:r>
        <w:rPr>
          <w:rFonts w:ascii="Times New Roman" w:hAnsi="Times New Roman" w:cs="Times New Roman"/>
          <w:sz w:val="28"/>
          <w:szCs w:val="28"/>
        </w:rPr>
        <w:t>пункты проведения ЕГЭ были оборудованы: 30  принтерами, 2 компьютерами</w:t>
      </w:r>
      <w:r w:rsidR="00B111DC" w:rsidRPr="00B111DC">
        <w:rPr>
          <w:rFonts w:ascii="Times New Roman" w:hAnsi="Times New Roman" w:cs="Times New Roman"/>
          <w:sz w:val="28"/>
          <w:szCs w:val="28"/>
        </w:rPr>
        <w:t>, 3  сканера</w:t>
      </w:r>
      <w:r>
        <w:rPr>
          <w:rFonts w:ascii="Times New Roman" w:hAnsi="Times New Roman" w:cs="Times New Roman"/>
          <w:sz w:val="28"/>
          <w:szCs w:val="28"/>
        </w:rPr>
        <w:t>ми, 2  переносными</w:t>
      </w:r>
      <w:r w:rsidR="00B111DC" w:rsidRPr="00B111DC">
        <w:rPr>
          <w:rFonts w:ascii="Times New Roman" w:hAnsi="Times New Roman" w:cs="Times New Roman"/>
          <w:sz w:val="28"/>
          <w:szCs w:val="28"/>
        </w:rPr>
        <w:t xml:space="preserve">  дисковода</w:t>
      </w:r>
      <w:r>
        <w:rPr>
          <w:rFonts w:ascii="Times New Roman" w:hAnsi="Times New Roman" w:cs="Times New Roman"/>
          <w:sz w:val="28"/>
          <w:szCs w:val="28"/>
        </w:rPr>
        <w:t>ми,  7 дополнительными  картриджами</w:t>
      </w:r>
      <w:r w:rsidR="00B111DC" w:rsidRPr="00B111DC">
        <w:rPr>
          <w:rFonts w:ascii="Times New Roman" w:hAnsi="Times New Roman" w:cs="Times New Roman"/>
          <w:sz w:val="28"/>
          <w:szCs w:val="28"/>
        </w:rPr>
        <w:t xml:space="preserve">. </w:t>
      </w:r>
    </w:p>
    <w:p w:rsidR="00832A74" w:rsidRPr="00832A74" w:rsidRDefault="00832A74" w:rsidP="00F81C6E">
      <w:pPr>
        <w:spacing w:after="0"/>
        <w:ind w:firstLine="708"/>
        <w:jc w:val="both"/>
        <w:rPr>
          <w:rFonts w:ascii="Times New Roman" w:hAnsi="Times New Roman" w:cs="Times New Roman"/>
          <w:sz w:val="28"/>
          <w:szCs w:val="28"/>
        </w:rPr>
      </w:pPr>
      <w:r w:rsidRPr="00832A74">
        <w:rPr>
          <w:rFonts w:ascii="Times New Roman" w:hAnsi="Times New Roman" w:cs="Times New Roman"/>
          <w:sz w:val="28"/>
          <w:szCs w:val="28"/>
        </w:rPr>
        <w:t xml:space="preserve">18 мая 2017 года в пунктах проведения единого государственного экзамена прошла  Всероссийская апробация печати контрольно-измерительных материалов и сканирования экзаменационных материалов, перевода бланков участников в электронный вид. Апробация была проведена с целью    обучения, тренировки и закрепления,  полученных руководителями  ППЭ, организаторами  и техническими специалистами знаний, а также  в целях проверки и тестирования технического оборудования, которое будет </w:t>
      </w:r>
      <w:r w:rsidRPr="00832A74">
        <w:rPr>
          <w:rFonts w:ascii="Times New Roman" w:hAnsi="Times New Roman" w:cs="Times New Roman"/>
          <w:sz w:val="28"/>
          <w:szCs w:val="28"/>
        </w:rPr>
        <w:lastRenderedPageBreak/>
        <w:t>использовано в ППЭ в день экзамена.  Мероприятия по апробации технологии печати КИМ и сканирования экзаменационных материалов  в   пунктах проведения ЕГЭ Чегемского</w:t>
      </w:r>
      <w:r w:rsidR="007D125F">
        <w:rPr>
          <w:rFonts w:ascii="Times New Roman" w:hAnsi="Times New Roman" w:cs="Times New Roman"/>
          <w:sz w:val="28"/>
          <w:szCs w:val="28"/>
        </w:rPr>
        <w:t xml:space="preserve"> района прошли в штатном режиме</w:t>
      </w:r>
      <w:r w:rsidRPr="00832A74">
        <w:rPr>
          <w:rFonts w:ascii="Times New Roman" w:hAnsi="Times New Roman" w:cs="Times New Roman"/>
          <w:sz w:val="28"/>
          <w:szCs w:val="28"/>
        </w:rPr>
        <w:t>.</w:t>
      </w:r>
    </w:p>
    <w:p w:rsidR="00832A74" w:rsidRPr="00832A74" w:rsidRDefault="00832A74" w:rsidP="00F81C6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Pr="00832A74">
        <w:rPr>
          <w:rFonts w:ascii="Times New Roman" w:hAnsi="Times New Roman" w:cs="Times New Roman"/>
          <w:sz w:val="28"/>
          <w:szCs w:val="28"/>
        </w:rPr>
        <w:t xml:space="preserve">с рекомендацией  </w:t>
      </w:r>
      <w:proofErr w:type="spellStart"/>
      <w:r w:rsidRPr="00832A74">
        <w:rPr>
          <w:rFonts w:ascii="Times New Roman" w:hAnsi="Times New Roman" w:cs="Times New Roman"/>
          <w:sz w:val="28"/>
          <w:szCs w:val="28"/>
        </w:rPr>
        <w:t>Рособрнадзора</w:t>
      </w:r>
      <w:proofErr w:type="spellEnd"/>
      <w:r w:rsidRPr="00832A74">
        <w:rPr>
          <w:rFonts w:ascii="Times New Roman" w:hAnsi="Times New Roman" w:cs="Times New Roman"/>
          <w:sz w:val="28"/>
          <w:szCs w:val="28"/>
        </w:rPr>
        <w:t xml:space="preserve">,  в целях ознакомления общественности, в том числе родительской, с процедурой проведения единого государственного экзамена,  17 февраля 2017 года  Чегемский муниципальный район принял  участие во Всероссийской акции «День сдачи ЕГЭ  родителями». Пунктами регистрации участников акции «День сдачи ЕГЭ родителями»  были определены образовательные организации, в которые по месту жительства могли  обратиться родители, желающие принять участие в экзаменах. Акция была  проведена на базе одного из пунктов проведения единого государственного экзамена в </w:t>
      </w:r>
      <w:proofErr w:type="spellStart"/>
      <w:r w:rsidRPr="00832A74">
        <w:rPr>
          <w:rFonts w:ascii="Times New Roman" w:hAnsi="Times New Roman" w:cs="Times New Roman"/>
          <w:sz w:val="28"/>
          <w:szCs w:val="28"/>
        </w:rPr>
        <w:t>МКОУ</w:t>
      </w:r>
      <w:proofErr w:type="spellEnd"/>
      <w:r w:rsidRPr="00832A74">
        <w:rPr>
          <w:rFonts w:ascii="Times New Roman" w:hAnsi="Times New Roman" w:cs="Times New Roman"/>
          <w:sz w:val="28"/>
          <w:szCs w:val="28"/>
        </w:rPr>
        <w:t xml:space="preserve"> </w:t>
      </w:r>
      <w:proofErr w:type="spellStart"/>
      <w:r w:rsidRPr="00832A74">
        <w:rPr>
          <w:rFonts w:ascii="Times New Roman" w:hAnsi="Times New Roman" w:cs="Times New Roman"/>
          <w:sz w:val="28"/>
          <w:szCs w:val="28"/>
        </w:rPr>
        <w:t>СОШ</w:t>
      </w:r>
      <w:proofErr w:type="spellEnd"/>
      <w:r w:rsidRPr="00832A74">
        <w:rPr>
          <w:rFonts w:ascii="Times New Roman" w:hAnsi="Times New Roman" w:cs="Times New Roman"/>
          <w:sz w:val="28"/>
          <w:szCs w:val="28"/>
        </w:rPr>
        <w:t xml:space="preserve"> №1 </w:t>
      </w:r>
      <w:proofErr w:type="spellStart"/>
      <w:r w:rsidRPr="00832A74">
        <w:rPr>
          <w:rFonts w:ascii="Times New Roman" w:hAnsi="Times New Roman" w:cs="Times New Roman"/>
          <w:sz w:val="28"/>
          <w:szCs w:val="28"/>
        </w:rPr>
        <w:t>г.п.Чегем</w:t>
      </w:r>
      <w:proofErr w:type="spellEnd"/>
      <w:r w:rsidRPr="00832A74">
        <w:rPr>
          <w:rFonts w:ascii="Times New Roman" w:hAnsi="Times New Roman" w:cs="Times New Roman"/>
          <w:sz w:val="28"/>
          <w:szCs w:val="28"/>
        </w:rPr>
        <w:t xml:space="preserve"> (</w:t>
      </w:r>
      <w:proofErr w:type="spellStart"/>
      <w:r w:rsidRPr="00832A74">
        <w:rPr>
          <w:rFonts w:ascii="Times New Roman" w:hAnsi="Times New Roman" w:cs="Times New Roman"/>
          <w:sz w:val="28"/>
          <w:szCs w:val="28"/>
        </w:rPr>
        <w:t>ППЭ</w:t>
      </w:r>
      <w:proofErr w:type="spellEnd"/>
      <w:r w:rsidRPr="00832A74">
        <w:rPr>
          <w:rFonts w:ascii="Times New Roman" w:hAnsi="Times New Roman" w:cs="Times New Roman"/>
          <w:sz w:val="28"/>
          <w:szCs w:val="28"/>
        </w:rPr>
        <w:t xml:space="preserve"> №124).  В акции приняли участие  103 родителя,  представители местных  администраций и муниципальных учреждений района. </w:t>
      </w:r>
    </w:p>
    <w:p w:rsidR="00832A74" w:rsidRPr="00832A74" w:rsidRDefault="00832A74" w:rsidP="00F81C6E">
      <w:pPr>
        <w:spacing w:after="0"/>
        <w:ind w:firstLine="708"/>
        <w:jc w:val="both"/>
        <w:rPr>
          <w:rFonts w:ascii="Times New Roman" w:hAnsi="Times New Roman" w:cs="Times New Roman"/>
          <w:sz w:val="28"/>
          <w:szCs w:val="28"/>
        </w:rPr>
      </w:pPr>
      <w:r w:rsidRPr="00832A74">
        <w:rPr>
          <w:rFonts w:ascii="Times New Roman" w:hAnsi="Times New Roman" w:cs="Times New Roman"/>
          <w:sz w:val="28"/>
          <w:szCs w:val="28"/>
        </w:rPr>
        <w:t xml:space="preserve">В соответствии планом мероприятий («дорожная карта») «Организация и проведение  государственной итоговой аттестации по образовательным программам  основного общего и среднего общего образования  в  Чегемском  муниципальном  районе  в 2017 году»,  в  целях апробации организационно-технической готовности пунктов проведения экзаменов к проведению ЕГЭ,  подготовки выпускников 11 классов общеобразовательных организаций  Чегемского муниципального района к проведению ЕГЭ  в 2017 году    20 февраля 2017 года  были    проведены  пробные  тестирования учебным предметам:  русский язык, математика (базовый уровень), математика (профильный уровень), химия, физика, биология, история, обществознание. Тренировочное тестирование по математике было  проведено в ППЭ № 124 на базе  </w:t>
      </w:r>
      <w:proofErr w:type="spellStart"/>
      <w:r w:rsidRPr="00832A74">
        <w:rPr>
          <w:rFonts w:ascii="Times New Roman" w:hAnsi="Times New Roman" w:cs="Times New Roman"/>
          <w:sz w:val="28"/>
          <w:szCs w:val="28"/>
        </w:rPr>
        <w:t>МКОУ</w:t>
      </w:r>
      <w:proofErr w:type="spellEnd"/>
      <w:r w:rsidRPr="00832A74">
        <w:rPr>
          <w:rFonts w:ascii="Times New Roman" w:hAnsi="Times New Roman" w:cs="Times New Roman"/>
          <w:sz w:val="28"/>
          <w:szCs w:val="28"/>
        </w:rPr>
        <w:t xml:space="preserve"> </w:t>
      </w:r>
      <w:proofErr w:type="spellStart"/>
      <w:r w:rsidRPr="00832A74">
        <w:rPr>
          <w:rFonts w:ascii="Times New Roman" w:hAnsi="Times New Roman" w:cs="Times New Roman"/>
          <w:sz w:val="28"/>
          <w:szCs w:val="28"/>
        </w:rPr>
        <w:t>СОШ</w:t>
      </w:r>
      <w:proofErr w:type="spellEnd"/>
      <w:r w:rsidRPr="00832A74">
        <w:rPr>
          <w:rFonts w:ascii="Times New Roman" w:hAnsi="Times New Roman" w:cs="Times New Roman"/>
          <w:sz w:val="28"/>
          <w:szCs w:val="28"/>
        </w:rPr>
        <w:t xml:space="preserve"> №1 </w:t>
      </w:r>
      <w:proofErr w:type="spellStart"/>
      <w:r w:rsidRPr="00832A74">
        <w:rPr>
          <w:rFonts w:ascii="Times New Roman" w:hAnsi="Times New Roman" w:cs="Times New Roman"/>
          <w:sz w:val="28"/>
          <w:szCs w:val="28"/>
        </w:rPr>
        <w:t>г.п.Чегем</w:t>
      </w:r>
      <w:proofErr w:type="spellEnd"/>
      <w:r w:rsidRPr="00832A74">
        <w:rPr>
          <w:rFonts w:ascii="Times New Roman" w:hAnsi="Times New Roman" w:cs="Times New Roman"/>
          <w:sz w:val="28"/>
          <w:szCs w:val="28"/>
        </w:rPr>
        <w:t xml:space="preserve"> в форме ЕГЭ. Тестирования по остальным предметам были проведены на базе образовательных организаций.   </w:t>
      </w:r>
    </w:p>
    <w:p w:rsidR="00832A74" w:rsidRDefault="007D125F" w:rsidP="00F81C6E">
      <w:pPr>
        <w:spacing w:after="0"/>
        <w:ind w:firstLine="708"/>
        <w:jc w:val="both"/>
        <w:rPr>
          <w:rFonts w:ascii="Times New Roman" w:hAnsi="Times New Roman" w:cs="Times New Roman"/>
          <w:sz w:val="28"/>
          <w:szCs w:val="28"/>
        </w:rPr>
      </w:pPr>
      <w:r>
        <w:rPr>
          <w:rFonts w:ascii="Times New Roman" w:hAnsi="Times New Roman" w:cs="Times New Roman"/>
          <w:sz w:val="28"/>
          <w:szCs w:val="28"/>
        </w:rPr>
        <w:t>Основной этап единого государственного экзамена н</w:t>
      </w:r>
      <w:r w:rsidR="00832A74" w:rsidRPr="00832A74">
        <w:rPr>
          <w:rFonts w:ascii="Times New Roman" w:hAnsi="Times New Roman" w:cs="Times New Roman"/>
          <w:sz w:val="28"/>
          <w:szCs w:val="28"/>
        </w:rPr>
        <w:t>а территории   Чегемского  муниципального района</w:t>
      </w:r>
      <w:r>
        <w:rPr>
          <w:rFonts w:ascii="Times New Roman" w:hAnsi="Times New Roman" w:cs="Times New Roman"/>
          <w:sz w:val="28"/>
          <w:szCs w:val="28"/>
        </w:rPr>
        <w:t xml:space="preserve"> проведен по  6 предметам</w:t>
      </w:r>
      <w:r w:rsidR="00832A74" w:rsidRPr="00832A74">
        <w:rPr>
          <w:rFonts w:ascii="Times New Roman" w:hAnsi="Times New Roman" w:cs="Times New Roman"/>
          <w:sz w:val="28"/>
          <w:szCs w:val="28"/>
        </w:rPr>
        <w:t xml:space="preserve">: русский язык, математика (базовый уровень), математика (профильный уровень), обществознание, химия, история. </w:t>
      </w:r>
    </w:p>
    <w:p w:rsidR="00D32306" w:rsidRPr="004E1828" w:rsidRDefault="00832A74" w:rsidP="00F81C6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 итогам единого государственного экзамена </w:t>
      </w:r>
      <w:r w:rsidR="00D32306">
        <w:rPr>
          <w:rFonts w:ascii="Times New Roman" w:hAnsi="Times New Roman" w:cs="Times New Roman"/>
          <w:sz w:val="28"/>
          <w:szCs w:val="28"/>
        </w:rPr>
        <w:t xml:space="preserve">государственную итоговую аттестацию успешно прошли </w:t>
      </w:r>
      <w:r w:rsidR="00F91D4D">
        <w:rPr>
          <w:rFonts w:ascii="Times New Roman" w:hAnsi="Times New Roman" w:cs="Times New Roman"/>
          <w:sz w:val="28"/>
          <w:szCs w:val="28"/>
        </w:rPr>
        <w:t xml:space="preserve"> 263</w:t>
      </w:r>
      <w:r w:rsidR="00D32306">
        <w:rPr>
          <w:rFonts w:ascii="Times New Roman" w:hAnsi="Times New Roman" w:cs="Times New Roman"/>
          <w:sz w:val="28"/>
          <w:szCs w:val="28"/>
        </w:rPr>
        <w:t xml:space="preserve"> </w:t>
      </w:r>
      <w:r w:rsidR="00F91D4D">
        <w:rPr>
          <w:rFonts w:ascii="Times New Roman" w:hAnsi="Times New Roman" w:cs="Times New Roman"/>
          <w:sz w:val="28"/>
          <w:szCs w:val="28"/>
        </w:rPr>
        <w:t>выпускника, 3 из них  не смогли преодолеть минимальный порог по русскому языку, 1 по математике, 1 работа была аннулирована по итогам</w:t>
      </w:r>
      <w:r w:rsidR="004E1828">
        <w:rPr>
          <w:rFonts w:ascii="Times New Roman" w:hAnsi="Times New Roman" w:cs="Times New Roman"/>
          <w:sz w:val="28"/>
          <w:szCs w:val="28"/>
        </w:rPr>
        <w:t xml:space="preserve"> </w:t>
      </w:r>
      <w:r w:rsidR="004E1828" w:rsidRPr="004E1828">
        <w:rPr>
          <w:rFonts w:ascii="Times New Roman" w:hAnsi="Times New Roman" w:cs="Times New Roman"/>
          <w:sz w:val="28"/>
          <w:szCs w:val="28"/>
        </w:rPr>
        <w:t xml:space="preserve">просмотра </w:t>
      </w:r>
      <w:proofErr w:type="spellStart"/>
      <w:r w:rsidR="004E1828" w:rsidRPr="004E1828">
        <w:rPr>
          <w:rFonts w:ascii="Times New Roman" w:hAnsi="Times New Roman" w:cs="Times New Roman"/>
          <w:sz w:val="28"/>
          <w:szCs w:val="28"/>
        </w:rPr>
        <w:t>Рособрнадзором</w:t>
      </w:r>
      <w:proofErr w:type="spellEnd"/>
      <w:r w:rsidR="004E1828" w:rsidRPr="004E1828">
        <w:rPr>
          <w:rFonts w:ascii="Times New Roman" w:hAnsi="Times New Roman" w:cs="Times New Roman"/>
          <w:sz w:val="28"/>
          <w:szCs w:val="28"/>
        </w:rPr>
        <w:t xml:space="preserve"> видеоматериалов единого государственного экзамена</w:t>
      </w:r>
      <w:r w:rsidR="00D32306" w:rsidRPr="004E1828">
        <w:rPr>
          <w:rFonts w:ascii="Times New Roman" w:hAnsi="Times New Roman" w:cs="Times New Roman"/>
          <w:sz w:val="28"/>
          <w:szCs w:val="28"/>
        </w:rPr>
        <w:t xml:space="preserve">. </w:t>
      </w:r>
    </w:p>
    <w:p w:rsidR="00D32306" w:rsidRDefault="00D32306" w:rsidP="00F81C6E">
      <w:pPr>
        <w:ind w:firstLine="708"/>
        <w:jc w:val="both"/>
        <w:rPr>
          <w:rFonts w:ascii="Times New Roman" w:hAnsi="Times New Roman" w:cs="Times New Roman"/>
          <w:sz w:val="28"/>
          <w:szCs w:val="28"/>
        </w:rPr>
      </w:pPr>
      <w:r w:rsidRPr="00D32306">
        <w:rPr>
          <w:rFonts w:ascii="Times New Roman" w:hAnsi="Times New Roman" w:cs="Times New Roman"/>
          <w:sz w:val="28"/>
          <w:szCs w:val="28"/>
        </w:rPr>
        <w:lastRenderedPageBreak/>
        <w:t>Выпускникам текущего года, не пре</w:t>
      </w:r>
      <w:r>
        <w:rPr>
          <w:rFonts w:ascii="Times New Roman" w:hAnsi="Times New Roman" w:cs="Times New Roman"/>
          <w:sz w:val="28"/>
          <w:szCs w:val="28"/>
        </w:rPr>
        <w:t xml:space="preserve">одолевшим минимальные пороги по </w:t>
      </w:r>
      <w:r w:rsidRPr="00D32306">
        <w:rPr>
          <w:rFonts w:ascii="Times New Roman" w:hAnsi="Times New Roman" w:cs="Times New Roman"/>
          <w:sz w:val="28"/>
          <w:szCs w:val="28"/>
        </w:rPr>
        <w:t>обязательным учебным предметам (русскому языку и математике) в основной</w:t>
      </w:r>
      <w:r>
        <w:rPr>
          <w:rFonts w:ascii="Times New Roman" w:hAnsi="Times New Roman" w:cs="Times New Roman"/>
          <w:sz w:val="28"/>
          <w:szCs w:val="28"/>
        </w:rPr>
        <w:t xml:space="preserve"> </w:t>
      </w:r>
      <w:r w:rsidRPr="00D32306">
        <w:rPr>
          <w:rFonts w:ascii="Times New Roman" w:hAnsi="Times New Roman" w:cs="Times New Roman"/>
          <w:sz w:val="28"/>
          <w:szCs w:val="28"/>
        </w:rPr>
        <w:t>период и не получившим аттестат</w:t>
      </w:r>
      <w:r w:rsidR="007D125F">
        <w:rPr>
          <w:rFonts w:ascii="Times New Roman" w:hAnsi="Times New Roman" w:cs="Times New Roman"/>
          <w:sz w:val="28"/>
          <w:szCs w:val="28"/>
        </w:rPr>
        <w:t xml:space="preserve"> о среднем общем  образовании</w:t>
      </w:r>
      <w:r w:rsidR="00F91D4D">
        <w:rPr>
          <w:rFonts w:ascii="Times New Roman" w:hAnsi="Times New Roman" w:cs="Times New Roman"/>
          <w:sz w:val="28"/>
          <w:szCs w:val="28"/>
        </w:rPr>
        <w:t xml:space="preserve">, будет </w:t>
      </w:r>
      <w:r w:rsidRPr="00D32306">
        <w:rPr>
          <w:rFonts w:ascii="Times New Roman" w:hAnsi="Times New Roman" w:cs="Times New Roman"/>
          <w:sz w:val="28"/>
          <w:szCs w:val="28"/>
        </w:rPr>
        <w:t xml:space="preserve"> предоставлена возможность пересдать</w:t>
      </w:r>
      <w:r>
        <w:rPr>
          <w:rFonts w:ascii="Times New Roman" w:hAnsi="Times New Roman" w:cs="Times New Roman"/>
          <w:sz w:val="28"/>
          <w:szCs w:val="28"/>
        </w:rPr>
        <w:t xml:space="preserve"> экзамены в сентябре 2017</w:t>
      </w:r>
      <w:r w:rsidRPr="00D32306">
        <w:rPr>
          <w:rFonts w:ascii="Times New Roman" w:hAnsi="Times New Roman" w:cs="Times New Roman"/>
          <w:sz w:val="28"/>
          <w:szCs w:val="28"/>
        </w:rPr>
        <w:t xml:space="preserve"> года.</w:t>
      </w:r>
    </w:p>
    <w:p w:rsidR="00D32306" w:rsidRDefault="00D32306" w:rsidP="00F81C6E">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Количественные характеристики дополнительного периода проведения ЕГЭ</w:t>
      </w:r>
    </w:p>
    <w:p w:rsidR="00D32306" w:rsidRDefault="00D32306" w:rsidP="00F81C6E">
      <w:pPr>
        <w:autoSpaceDE w:val="0"/>
        <w:autoSpaceDN w:val="0"/>
        <w:adjustRightInd w:val="0"/>
        <w:spacing w:after="0"/>
        <w:rPr>
          <w:rFonts w:ascii="Times New Roman" w:hAnsi="Times New Roman" w:cs="Times New Roman"/>
          <w:sz w:val="28"/>
          <w:szCs w:val="28"/>
        </w:rPr>
      </w:pPr>
    </w:p>
    <w:tbl>
      <w:tblPr>
        <w:tblStyle w:val="a3"/>
        <w:tblW w:w="0" w:type="auto"/>
        <w:tblLook w:val="04A0" w:firstRow="1" w:lastRow="0" w:firstColumn="1" w:lastColumn="0" w:noHBand="0" w:noVBand="1"/>
      </w:tblPr>
      <w:tblGrid>
        <w:gridCol w:w="2008"/>
        <w:gridCol w:w="945"/>
        <w:gridCol w:w="994"/>
        <w:gridCol w:w="1199"/>
        <w:gridCol w:w="1116"/>
        <w:gridCol w:w="1428"/>
        <w:gridCol w:w="1881"/>
      </w:tblGrid>
      <w:tr w:rsidR="007D125F" w:rsidRPr="00A87456" w:rsidTr="007D125F">
        <w:tc>
          <w:tcPr>
            <w:tcW w:w="2328" w:type="dxa"/>
            <w:vMerge w:val="restart"/>
          </w:tcPr>
          <w:p w:rsidR="007D125F" w:rsidRPr="00A87456" w:rsidRDefault="007D125F" w:rsidP="00F81C6E">
            <w:pPr>
              <w:autoSpaceDE w:val="0"/>
              <w:autoSpaceDN w:val="0"/>
              <w:adjustRightInd w:val="0"/>
              <w:spacing w:line="276" w:lineRule="auto"/>
              <w:rPr>
                <w:rFonts w:ascii="Times New Roman" w:hAnsi="Times New Roman" w:cs="Times New Roman"/>
                <w:sz w:val="28"/>
                <w:szCs w:val="28"/>
              </w:rPr>
            </w:pPr>
            <w:r w:rsidRPr="00A87456">
              <w:rPr>
                <w:rFonts w:ascii="Times New Roman" w:hAnsi="Times New Roman" w:cs="Times New Roman"/>
                <w:sz w:val="28"/>
                <w:szCs w:val="28"/>
              </w:rPr>
              <w:t xml:space="preserve">Предмет </w:t>
            </w:r>
          </w:p>
        </w:tc>
        <w:tc>
          <w:tcPr>
            <w:tcW w:w="2217" w:type="dxa"/>
            <w:gridSpan w:val="2"/>
          </w:tcPr>
          <w:p w:rsidR="007D125F" w:rsidRPr="00A87456" w:rsidRDefault="007D125F" w:rsidP="00F81C6E">
            <w:pPr>
              <w:autoSpaceDE w:val="0"/>
              <w:autoSpaceDN w:val="0"/>
              <w:adjustRightInd w:val="0"/>
              <w:spacing w:line="276" w:lineRule="auto"/>
              <w:rPr>
                <w:rFonts w:ascii="Times New Roman" w:hAnsi="Times New Roman" w:cs="Times New Roman"/>
                <w:sz w:val="28"/>
                <w:szCs w:val="28"/>
              </w:rPr>
            </w:pPr>
            <w:r w:rsidRPr="00A87456">
              <w:rPr>
                <w:rFonts w:ascii="Times New Roman" w:hAnsi="Times New Roman" w:cs="Times New Roman"/>
                <w:sz w:val="28"/>
                <w:szCs w:val="28"/>
              </w:rPr>
              <w:t>Количество участников,</w:t>
            </w:r>
          </w:p>
        </w:tc>
        <w:tc>
          <w:tcPr>
            <w:tcW w:w="2656" w:type="dxa"/>
            <w:gridSpan w:val="2"/>
          </w:tcPr>
          <w:p w:rsidR="007D125F" w:rsidRPr="00A87456" w:rsidRDefault="007D125F" w:rsidP="00F81C6E">
            <w:pPr>
              <w:autoSpaceDE w:val="0"/>
              <w:autoSpaceDN w:val="0"/>
              <w:adjustRightInd w:val="0"/>
              <w:spacing w:line="276" w:lineRule="auto"/>
              <w:rPr>
                <w:rFonts w:ascii="Times New Roman" w:hAnsi="Times New Roman" w:cs="Times New Roman"/>
                <w:sz w:val="28"/>
                <w:szCs w:val="28"/>
              </w:rPr>
            </w:pPr>
            <w:r w:rsidRPr="00A87456">
              <w:rPr>
                <w:rFonts w:ascii="Times New Roman" w:hAnsi="Times New Roman" w:cs="Times New Roman"/>
                <w:sz w:val="28"/>
                <w:szCs w:val="28"/>
              </w:rPr>
              <w:t>Количество  не преодолевших минимальный порог (%)</w:t>
            </w:r>
          </w:p>
        </w:tc>
        <w:tc>
          <w:tcPr>
            <w:tcW w:w="2370" w:type="dxa"/>
            <w:gridSpan w:val="2"/>
          </w:tcPr>
          <w:p w:rsidR="007D125F" w:rsidRPr="00A87456" w:rsidRDefault="007D125F" w:rsidP="00F81C6E">
            <w:pPr>
              <w:autoSpaceDE w:val="0"/>
              <w:autoSpaceDN w:val="0"/>
              <w:adjustRightInd w:val="0"/>
              <w:spacing w:line="276" w:lineRule="auto"/>
              <w:rPr>
                <w:rFonts w:ascii="Times New Roman" w:hAnsi="Times New Roman" w:cs="Times New Roman"/>
                <w:sz w:val="28"/>
                <w:szCs w:val="28"/>
              </w:rPr>
            </w:pPr>
            <w:r w:rsidRPr="00A87456">
              <w:rPr>
                <w:rFonts w:ascii="Times New Roman" w:hAnsi="Times New Roman" w:cs="Times New Roman"/>
                <w:sz w:val="28"/>
                <w:szCs w:val="28"/>
              </w:rPr>
              <w:t>Примечание</w:t>
            </w:r>
          </w:p>
        </w:tc>
      </w:tr>
      <w:tr w:rsidR="007D125F" w:rsidRPr="00A87456" w:rsidTr="007D125F">
        <w:tc>
          <w:tcPr>
            <w:tcW w:w="2328" w:type="dxa"/>
            <w:vMerge/>
          </w:tcPr>
          <w:p w:rsidR="007D125F" w:rsidRPr="00A87456" w:rsidRDefault="007D125F" w:rsidP="00F81C6E">
            <w:pPr>
              <w:autoSpaceDE w:val="0"/>
              <w:autoSpaceDN w:val="0"/>
              <w:adjustRightInd w:val="0"/>
              <w:spacing w:line="276" w:lineRule="auto"/>
              <w:rPr>
                <w:rFonts w:ascii="Times New Roman" w:hAnsi="Times New Roman" w:cs="Times New Roman"/>
                <w:sz w:val="28"/>
                <w:szCs w:val="28"/>
              </w:rPr>
            </w:pPr>
          </w:p>
        </w:tc>
        <w:tc>
          <w:tcPr>
            <w:tcW w:w="1052" w:type="dxa"/>
          </w:tcPr>
          <w:p w:rsidR="007D125F" w:rsidRPr="00A87456" w:rsidRDefault="007D125F" w:rsidP="00F81C6E">
            <w:pPr>
              <w:autoSpaceDE w:val="0"/>
              <w:autoSpaceDN w:val="0"/>
              <w:adjustRightInd w:val="0"/>
              <w:spacing w:line="276" w:lineRule="auto"/>
              <w:rPr>
                <w:rFonts w:ascii="Times New Roman" w:hAnsi="Times New Roman" w:cs="Times New Roman"/>
                <w:sz w:val="28"/>
                <w:szCs w:val="28"/>
              </w:rPr>
            </w:pPr>
            <w:r w:rsidRPr="00A87456">
              <w:rPr>
                <w:rFonts w:ascii="Times New Roman" w:hAnsi="Times New Roman" w:cs="Times New Roman"/>
                <w:sz w:val="28"/>
                <w:szCs w:val="28"/>
              </w:rPr>
              <w:t>2016 год</w:t>
            </w:r>
          </w:p>
        </w:tc>
        <w:tc>
          <w:tcPr>
            <w:tcW w:w="1165" w:type="dxa"/>
          </w:tcPr>
          <w:p w:rsidR="007D125F" w:rsidRPr="00A87456" w:rsidRDefault="007D125F" w:rsidP="00F81C6E">
            <w:pPr>
              <w:autoSpaceDE w:val="0"/>
              <w:autoSpaceDN w:val="0"/>
              <w:adjustRightInd w:val="0"/>
              <w:spacing w:line="276" w:lineRule="auto"/>
              <w:rPr>
                <w:rFonts w:ascii="Times New Roman" w:hAnsi="Times New Roman" w:cs="Times New Roman"/>
                <w:sz w:val="28"/>
                <w:szCs w:val="28"/>
              </w:rPr>
            </w:pPr>
            <w:r w:rsidRPr="00A87456">
              <w:rPr>
                <w:rFonts w:ascii="Times New Roman" w:hAnsi="Times New Roman" w:cs="Times New Roman"/>
                <w:sz w:val="28"/>
                <w:szCs w:val="28"/>
              </w:rPr>
              <w:t xml:space="preserve">2017 год </w:t>
            </w:r>
          </w:p>
        </w:tc>
        <w:tc>
          <w:tcPr>
            <w:tcW w:w="1359" w:type="dxa"/>
          </w:tcPr>
          <w:p w:rsidR="007D125F" w:rsidRPr="00A87456" w:rsidRDefault="007D125F" w:rsidP="00F81C6E">
            <w:pPr>
              <w:autoSpaceDE w:val="0"/>
              <w:autoSpaceDN w:val="0"/>
              <w:adjustRightInd w:val="0"/>
              <w:spacing w:line="276" w:lineRule="auto"/>
              <w:rPr>
                <w:rFonts w:ascii="Times New Roman" w:hAnsi="Times New Roman" w:cs="Times New Roman"/>
                <w:sz w:val="28"/>
                <w:szCs w:val="28"/>
              </w:rPr>
            </w:pPr>
            <w:r w:rsidRPr="00A87456">
              <w:rPr>
                <w:rFonts w:ascii="Times New Roman" w:hAnsi="Times New Roman" w:cs="Times New Roman"/>
                <w:sz w:val="28"/>
                <w:szCs w:val="28"/>
              </w:rPr>
              <w:t>2016 год</w:t>
            </w:r>
          </w:p>
        </w:tc>
        <w:tc>
          <w:tcPr>
            <w:tcW w:w="1297" w:type="dxa"/>
          </w:tcPr>
          <w:p w:rsidR="007D125F" w:rsidRPr="00A87456" w:rsidRDefault="007D125F" w:rsidP="00F81C6E">
            <w:pPr>
              <w:autoSpaceDE w:val="0"/>
              <w:autoSpaceDN w:val="0"/>
              <w:adjustRightInd w:val="0"/>
              <w:spacing w:line="276" w:lineRule="auto"/>
              <w:rPr>
                <w:rFonts w:ascii="Times New Roman" w:hAnsi="Times New Roman" w:cs="Times New Roman"/>
                <w:sz w:val="28"/>
                <w:szCs w:val="28"/>
              </w:rPr>
            </w:pPr>
            <w:r w:rsidRPr="00A87456">
              <w:rPr>
                <w:rFonts w:ascii="Times New Roman" w:hAnsi="Times New Roman" w:cs="Times New Roman"/>
                <w:sz w:val="28"/>
                <w:szCs w:val="28"/>
              </w:rPr>
              <w:t xml:space="preserve">2017 год </w:t>
            </w:r>
          </w:p>
        </w:tc>
        <w:tc>
          <w:tcPr>
            <w:tcW w:w="1255" w:type="dxa"/>
          </w:tcPr>
          <w:p w:rsidR="007D125F" w:rsidRPr="00A87456" w:rsidRDefault="007D125F" w:rsidP="00F81C6E">
            <w:pPr>
              <w:autoSpaceDE w:val="0"/>
              <w:autoSpaceDN w:val="0"/>
              <w:adjustRightInd w:val="0"/>
              <w:spacing w:line="276" w:lineRule="auto"/>
              <w:rPr>
                <w:rFonts w:ascii="Times New Roman" w:hAnsi="Times New Roman" w:cs="Times New Roman"/>
                <w:sz w:val="28"/>
                <w:szCs w:val="28"/>
              </w:rPr>
            </w:pPr>
            <w:r w:rsidRPr="00A87456">
              <w:rPr>
                <w:rFonts w:ascii="Times New Roman" w:hAnsi="Times New Roman" w:cs="Times New Roman"/>
                <w:sz w:val="28"/>
                <w:szCs w:val="28"/>
              </w:rPr>
              <w:t>2016</w:t>
            </w:r>
          </w:p>
        </w:tc>
        <w:tc>
          <w:tcPr>
            <w:tcW w:w="1115" w:type="dxa"/>
          </w:tcPr>
          <w:p w:rsidR="007D125F" w:rsidRPr="00A87456" w:rsidRDefault="007D125F" w:rsidP="00F81C6E">
            <w:pPr>
              <w:autoSpaceDE w:val="0"/>
              <w:autoSpaceDN w:val="0"/>
              <w:adjustRightInd w:val="0"/>
              <w:spacing w:line="276" w:lineRule="auto"/>
              <w:rPr>
                <w:rFonts w:ascii="Times New Roman" w:hAnsi="Times New Roman" w:cs="Times New Roman"/>
                <w:sz w:val="28"/>
                <w:szCs w:val="28"/>
              </w:rPr>
            </w:pPr>
            <w:r w:rsidRPr="00A87456">
              <w:rPr>
                <w:rFonts w:ascii="Times New Roman" w:hAnsi="Times New Roman" w:cs="Times New Roman"/>
                <w:sz w:val="28"/>
                <w:szCs w:val="28"/>
              </w:rPr>
              <w:t>2017</w:t>
            </w:r>
          </w:p>
        </w:tc>
      </w:tr>
      <w:tr w:rsidR="007D125F" w:rsidRPr="00A87456" w:rsidTr="007D125F">
        <w:tc>
          <w:tcPr>
            <w:tcW w:w="2328" w:type="dxa"/>
          </w:tcPr>
          <w:p w:rsidR="007D125F" w:rsidRPr="00A87456" w:rsidRDefault="007D125F" w:rsidP="00F81C6E">
            <w:pPr>
              <w:autoSpaceDE w:val="0"/>
              <w:autoSpaceDN w:val="0"/>
              <w:adjustRightInd w:val="0"/>
              <w:spacing w:line="276" w:lineRule="auto"/>
              <w:rPr>
                <w:rFonts w:ascii="Times New Roman" w:hAnsi="Times New Roman" w:cs="Times New Roman"/>
                <w:sz w:val="28"/>
                <w:szCs w:val="28"/>
              </w:rPr>
            </w:pPr>
            <w:r w:rsidRPr="00A87456">
              <w:rPr>
                <w:rFonts w:ascii="Times New Roman" w:hAnsi="Times New Roman" w:cs="Times New Roman"/>
                <w:sz w:val="28"/>
                <w:szCs w:val="28"/>
              </w:rPr>
              <w:t xml:space="preserve">Русский язык </w:t>
            </w:r>
          </w:p>
        </w:tc>
        <w:tc>
          <w:tcPr>
            <w:tcW w:w="1052" w:type="dxa"/>
          </w:tcPr>
          <w:p w:rsidR="007D125F" w:rsidRPr="00A87456" w:rsidRDefault="007D125F" w:rsidP="00F81C6E">
            <w:pPr>
              <w:autoSpaceDE w:val="0"/>
              <w:autoSpaceDN w:val="0"/>
              <w:adjustRightInd w:val="0"/>
              <w:spacing w:line="276" w:lineRule="auto"/>
              <w:rPr>
                <w:rFonts w:ascii="Times New Roman" w:hAnsi="Times New Roman" w:cs="Times New Roman"/>
                <w:sz w:val="28"/>
                <w:szCs w:val="28"/>
              </w:rPr>
            </w:pPr>
            <w:r w:rsidRPr="00A87456">
              <w:rPr>
                <w:rFonts w:ascii="Times New Roman" w:hAnsi="Times New Roman" w:cs="Times New Roman"/>
                <w:sz w:val="28"/>
                <w:szCs w:val="28"/>
              </w:rPr>
              <w:t>294</w:t>
            </w:r>
          </w:p>
        </w:tc>
        <w:tc>
          <w:tcPr>
            <w:tcW w:w="1165" w:type="dxa"/>
          </w:tcPr>
          <w:p w:rsidR="007D125F" w:rsidRPr="00A87456" w:rsidRDefault="007D125F" w:rsidP="00F81C6E">
            <w:pPr>
              <w:autoSpaceDE w:val="0"/>
              <w:autoSpaceDN w:val="0"/>
              <w:adjustRightInd w:val="0"/>
              <w:spacing w:line="276" w:lineRule="auto"/>
              <w:rPr>
                <w:rFonts w:ascii="Times New Roman" w:hAnsi="Times New Roman" w:cs="Times New Roman"/>
                <w:sz w:val="28"/>
                <w:szCs w:val="28"/>
              </w:rPr>
            </w:pPr>
            <w:r w:rsidRPr="00A87456">
              <w:rPr>
                <w:rFonts w:ascii="Times New Roman" w:hAnsi="Times New Roman" w:cs="Times New Roman"/>
                <w:sz w:val="28"/>
                <w:szCs w:val="28"/>
              </w:rPr>
              <w:t>270</w:t>
            </w:r>
          </w:p>
        </w:tc>
        <w:tc>
          <w:tcPr>
            <w:tcW w:w="1359" w:type="dxa"/>
          </w:tcPr>
          <w:p w:rsidR="007D125F" w:rsidRPr="00A87456" w:rsidRDefault="007D125F" w:rsidP="00F81C6E">
            <w:pPr>
              <w:autoSpaceDE w:val="0"/>
              <w:autoSpaceDN w:val="0"/>
              <w:adjustRightInd w:val="0"/>
              <w:spacing w:line="276" w:lineRule="auto"/>
              <w:rPr>
                <w:rFonts w:ascii="Times New Roman" w:hAnsi="Times New Roman" w:cs="Times New Roman"/>
                <w:sz w:val="28"/>
                <w:szCs w:val="28"/>
              </w:rPr>
            </w:pPr>
            <w:r w:rsidRPr="00A87456">
              <w:rPr>
                <w:rFonts w:ascii="Times New Roman" w:hAnsi="Times New Roman" w:cs="Times New Roman"/>
                <w:sz w:val="28"/>
                <w:szCs w:val="28"/>
              </w:rPr>
              <w:t>0</w:t>
            </w:r>
          </w:p>
        </w:tc>
        <w:tc>
          <w:tcPr>
            <w:tcW w:w="1297" w:type="dxa"/>
          </w:tcPr>
          <w:p w:rsidR="007D125F" w:rsidRPr="00A87456" w:rsidRDefault="007D125F" w:rsidP="00F81C6E">
            <w:pPr>
              <w:autoSpaceDE w:val="0"/>
              <w:autoSpaceDN w:val="0"/>
              <w:adjustRightInd w:val="0"/>
              <w:spacing w:line="276" w:lineRule="auto"/>
              <w:rPr>
                <w:rFonts w:ascii="Times New Roman" w:hAnsi="Times New Roman" w:cs="Times New Roman"/>
                <w:sz w:val="28"/>
                <w:szCs w:val="28"/>
              </w:rPr>
            </w:pPr>
            <w:r w:rsidRPr="00A87456">
              <w:rPr>
                <w:rFonts w:ascii="Times New Roman" w:hAnsi="Times New Roman" w:cs="Times New Roman"/>
                <w:sz w:val="28"/>
                <w:szCs w:val="28"/>
              </w:rPr>
              <w:t xml:space="preserve">5 </w:t>
            </w:r>
          </w:p>
        </w:tc>
        <w:tc>
          <w:tcPr>
            <w:tcW w:w="1255" w:type="dxa"/>
            <w:vMerge w:val="restart"/>
          </w:tcPr>
          <w:p w:rsidR="007D125F" w:rsidRPr="00A87456" w:rsidRDefault="007D125F" w:rsidP="00F81C6E">
            <w:pPr>
              <w:autoSpaceDE w:val="0"/>
              <w:autoSpaceDN w:val="0"/>
              <w:adjustRightInd w:val="0"/>
              <w:spacing w:line="276" w:lineRule="auto"/>
              <w:rPr>
                <w:rFonts w:ascii="Times New Roman" w:hAnsi="Times New Roman" w:cs="Times New Roman"/>
                <w:sz w:val="28"/>
                <w:szCs w:val="28"/>
              </w:rPr>
            </w:pPr>
            <w:r w:rsidRPr="00A87456">
              <w:rPr>
                <w:rFonts w:ascii="Times New Roman" w:hAnsi="Times New Roman" w:cs="Times New Roman"/>
                <w:sz w:val="28"/>
                <w:szCs w:val="28"/>
              </w:rPr>
              <w:t>2 участника удалены</w:t>
            </w:r>
          </w:p>
        </w:tc>
        <w:tc>
          <w:tcPr>
            <w:tcW w:w="1115" w:type="dxa"/>
            <w:vMerge w:val="restart"/>
          </w:tcPr>
          <w:p w:rsidR="007D125F" w:rsidRPr="00A87456" w:rsidRDefault="007D125F" w:rsidP="00F81C6E">
            <w:pPr>
              <w:autoSpaceDE w:val="0"/>
              <w:autoSpaceDN w:val="0"/>
              <w:adjustRightInd w:val="0"/>
              <w:spacing w:line="276" w:lineRule="auto"/>
              <w:rPr>
                <w:rFonts w:ascii="Times New Roman" w:hAnsi="Times New Roman" w:cs="Times New Roman"/>
                <w:sz w:val="28"/>
                <w:szCs w:val="28"/>
              </w:rPr>
            </w:pPr>
            <w:r w:rsidRPr="00A87456">
              <w:rPr>
                <w:rFonts w:ascii="Times New Roman" w:hAnsi="Times New Roman" w:cs="Times New Roman"/>
                <w:sz w:val="28"/>
                <w:szCs w:val="28"/>
              </w:rPr>
              <w:t>1 работа аннулирована</w:t>
            </w:r>
          </w:p>
        </w:tc>
      </w:tr>
      <w:tr w:rsidR="007D125F" w:rsidRPr="00A87456" w:rsidTr="007D125F">
        <w:tc>
          <w:tcPr>
            <w:tcW w:w="2328" w:type="dxa"/>
          </w:tcPr>
          <w:p w:rsidR="007D125F" w:rsidRPr="00A87456" w:rsidRDefault="007D125F" w:rsidP="00F81C6E">
            <w:pPr>
              <w:autoSpaceDE w:val="0"/>
              <w:autoSpaceDN w:val="0"/>
              <w:adjustRightInd w:val="0"/>
              <w:spacing w:line="276" w:lineRule="auto"/>
              <w:rPr>
                <w:rFonts w:ascii="Times New Roman" w:hAnsi="Times New Roman" w:cs="Times New Roman"/>
                <w:sz w:val="28"/>
                <w:szCs w:val="28"/>
              </w:rPr>
            </w:pPr>
            <w:r w:rsidRPr="00A87456">
              <w:rPr>
                <w:rFonts w:ascii="Times New Roman" w:hAnsi="Times New Roman" w:cs="Times New Roman"/>
                <w:sz w:val="28"/>
                <w:szCs w:val="28"/>
              </w:rPr>
              <w:t xml:space="preserve">Математика (базовый уровень) </w:t>
            </w:r>
          </w:p>
        </w:tc>
        <w:tc>
          <w:tcPr>
            <w:tcW w:w="1052" w:type="dxa"/>
          </w:tcPr>
          <w:p w:rsidR="007D125F" w:rsidRPr="00A87456" w:rsidRDefault="007D125F" w:rsidP="00F81C6E">
            <w:pPr>
              <w:autoSpaceDE w:val="0"/>
              <w:autoSpaceDN w:val="0"/>
              <w:adjustRightInd w:val="0"/>
              <w:spacing w:line="276" w:lineRule="auto"/>
              <w:rPr>
                <w:rFonts w:ascii="Times New Roman" w:hAnsi="Times New Roman" w:cs="Times New Roman"/>
                <w:sz w:val="28"/>
                <w:szCs w:val="28"/>
              </w:rPr>
            </w:pPr>
            <w:r w:rsidRPr="00A87456">
              <w:rPr>
                <w:rFonts w:ascii="Times New Roman" w:hAnsi="Times New Roman" w:cs="Times New Roman"/>
                <w:sz w:val="28"/>
                <w:szCs w:val="28"/>
              </w:rPr>
              <w:t>292</w:t>
            </w:r>
          </w:p>
        </w:tc>
        <w:tc>
          <w:tcPr>
            <w:tcW w:w="1165" w:type="dxa"/>
          </w:tcPr>
          <w:p w:rsidR="007D125F" w:rsidRPr="00A87456" w:rsidRDefault="007D125F" w:rsidP="00F81C6E">
            <w:pPr>
              <w:autoSpaceDE w:val="0"/>
              <w:autoSpaceDN w:val="0"/>
              <w:adjustRightInd w:val="0"/>
              <w:spacing w:line="276" w:lineRule="auto"/>
              <w:rPr>
                <w:rFonts w:ascii="Times New Roman" w:hAnsi="Times New Roman" w:cs="Times New Roman"/>
                <w:sz w:val="28"/>
                <w:szCs w:val="28"/>
              </w:rPr>
            </w:pPr>
            <w:r w:rsidRPr="00A87456">
              <w:rPr>
                <w:rFonts w:ascii="Times New Roman" w:hAnsi="Times New Roman" w:cs="Times New Roman"/>
                <w:sz w:val="28"/>
                <w:szCs w:val="28"/>
              </w:rPr>
              <w:t>270</w:t>
            </w:r>
          </w:p>
        </w:tc>
        <w:tc>
          <w:tcPr>
            <w:tcW w:w="1359" w:type="dxa"/>
          </w:tcPr>
          <w:p w:rsidR="007D125F" w:rsidRPr="00A87456" w:rsidRDefault="007D125F" w:rsidP="00F81C6E">
            <w:pPr>
              <w:autoSpaceDE w:val="0"/>
              <w:autoSpaceDN w:val="0"/>
              <w:adjustRightInd w:val="0"/>
              <w:spacing w:line="276" w:lineRule="auto"/>
              <w:rPr>
                <w:rFonts w:ascii="Times New Roman" w:hAnsi="Times New Roman" w:cs="Times New Roman"/>
                <w:sz w:val="28"/>
                <w:szCs w:val="28"/>
              </w:rPr>
            </w:pPr>
            <w:r w:rsidRPr="00A87456">
              <w:rPr>
                <w:rFonts w:ascii="Times New Roman" w:hAnsi="Times New Roman" w:cs="Times New Roman"/>
                <w:sz w:val="28"/>
                <w:szCs w:val="28"/>
              </w:rPr>
              <w:t>4</w:t>
            </w:r>
          </w:p>
        </w:tc>
        <w:tc>
          <w:tcPr>
            <w:tcW w:w="1297" w:type="dxa"/>
          </w:tcPr>
          <w:p w:rsidR="007D125F" w:rsidRPr="00A87456" w:rsidRDefault="007D125F" w:rsidP="00F81C6E">
            <w:pPr>
              <w:autoSpaceDE w:val="0"/>
              <w:autoSpaceDN w:val="0"/>
              <w:adjustRightInd w:val="0"/>
              <w:spacing w:line="276" w:lineRule="auto"/>
              <w:rPr>
                <w:rFonts w:ascii="Times New Roman" w:hAnsi="Times New Roman" w:cs="Times New Roman"/>
                <w:sz w:val="28"/>
                <w:szCs w:val="28"/>
              </w:rPr>
            </w:pPr>
            <w:r w:rsidRPr="00A87456">
              <w:rPr>
                <w:rFonts w:ascii="Times New Roman" w:hAnsi="Times New Roman" w:cs="Times New Roman"/>
                <w:sz w:val="28"/>
                <w:szCs w:val="28"/>
              </w:rPr>
              <w:t xml:space="preserve">1 </w:t>
            </w:r>
          </w:p>
        </w:tc>
        <w:tc>
          <w:tcPr>
            <w:tcW w:w="1255" w:type="dxa"/>
            <w:vMerge/>
          </w:tcPr>
          <w:p w:rsidR="007D125F" w:rsidRPr="00A87456" w:rsidRDefault="007D125F" w:rsidP="00F81C6E">
            <w:pPr>
              <w:autoSpaceDE w:val="0"/>
              <w:autoSpaceDN w:val="0"/>
              <w:adjustRightInd w:val="0"/>
              <w:spacing w:line="276" w:lineRule="auto"/>
              <w:rPr>
                <w:rFonts w:ascii="Times New Roman" w:hAnsi="Times New Roman" w:cs="Times New Roman"/>
                <w:sz w:val="28"/>
                <w:szCs w:val="28"/>
              </w:rPr>
            </w:pPr>
          </w:p>
        </w:tc>
        <w:tc>
          <w:tcPr>
            <w:tcW w:w="1115" w:type="dxa"/>
            <w:vMerge/>
          </w:tcPr>
          <w:p w:rsidR="007D125F" w:rsidRPr="00A87456" w:rsidRDefault="007D125F" w:rsidP="00F81C6E">
            <w:pPr>
              <w:autoSpaceDE w:val="0"/>
              <w:autoSpaceDN w:val="0"/>
              <w:adjustRightInd w:val="0"/>
              <w:spacing w:line="276" w:lineRule="auto"/>
              <w:rPr>
                <w:rFonts w:ascii="Times New Roman" w:hAnsi="Times New Roman" w:cs="Times New Roman"/>
                <w:sz w:val="28"/>
                <w:szCs w:val="28"/>
              </w:rPr>
            </w:pPr>
          </w:p>
        </w:tc>
      </w:tr>
    </w:tbl>
    <w:p w:rsidR="00F91D4D" w:rsidRDefault="00F91D4D" w:rsidP="00F81C6E">
      <w:pPr>
        <w:tabs>
          <w:tab w:val="left" w:pos="1740"/>
        </w:tabs>
        <w:ind w:firstLine="708"/>
        <w:jc w:val="both"/>
        <w:rPr>
          <w:rFonts w:ascii="Times New Roman" w:hAnsi="Times New Roman" w:cs="Times New Roman"/>
          <w:sz w:val="28"/>
          <w:szCs w:val="28"/>
        </w:rPr>
      </w:pPr>
    </w:p>
    <w:p w:rsidR="00D32306" w:rsidRDefault="007D125F" w:rsidP="00F81C6E">
      <w:pPr>
        <w:tabs>
          <w:tab w:val="left" w:pos="1740"/>
        </w:tabs>
        <w:ind w:firstLine="708"/>
        <w:jc w:val="center"/>
        <w:rPr>
          <w:rFonts w:ascii="Times New Roman" w:hAnsi="Times New Roman" w:cs="Times New Roman"/>
          <w:sz w:val="28"/>
          <w:szCs w:val="28"/>
        </w:rPr>
      </w:pPr>
      <w:r>
        <w:rPr>
          <w:rFonts w:ascii="Times New Roman" w:hAnsi="Times New Roman" w:cs="Times New Roman"/>
          <w:sz w:val="28"/>
          <w:szCs w:val="28"/>
        </w:rPr>
        <w:t xml:space="preserve">Количество </w:t>
      </w:r>
      <w:r w:rsidR="00D32306" w:rsidRPr="00D32306">
        <w:rPr>
          <w:rFonts w:ascii="Times New Roman" w:hAnsi="Times New Roman" w:cs="Times New Roman"/>
          <w:sz w:val="28"/>
          <w:szCs w:val="28"/>
        </w:rPr>
        <w:t xml:space="preserve"> </w:t>
      </w:r>
      <w:proofErr w:type="spellStart"/>
      <w:r w:rsidR="00D32306" w:rsidRPr="00D32306">
        <w:rPr>
          <w:rFonts w:ascii="Times New Roman" w:hAnsi="Times New Roman" w:cs="Times New Roman"/>
          <w:sz w:val="28"/>
          <w:szCs w:val="28"/>
        </w:rPr>
        <w:t>высокобалльных</w:t>
      </w:r>
      <w:proofErr w:type="spellEnd"/>
      <w:r w:rsidR="00D32306" w:rsidRPr="00D32306">
        <w:rPr>
          <w:rFonts w:ascii="Times New Roman" w:hAnsi="Times New Roman" w:cs="Times New Roman"/>
          <w:sz w:val="28"/>
          <w:szCs w:val="28"/>
        </w:rPr>
        <w:t xml:space="preserve"> работ по учебным предметам</w:t>
      </w:r>
    </w:p>
    <w:tbl>
      <w:tblPr>
        <w:tblStyle w:val="a3"/>
        <w:tblW w:w="0" w:type="auto"/>
        <w:tblLook w:val="04A0" w:firstRow="1" w:lastRow="0" w:firstColumn="1" w:lastColumn="0" w:noHBand="0" w:noVBand="1"/>
      </w:tblPr>
      <w:tblGrid>
        <w:gridCol w:w="3030"/>
        <w:gridCol w:w="3165"/>
        <w:gridCol w:w="3376"/>
      </w:tblGrid>
      <w:tr w:rsidR="00D32306" w:rsidRPr="00D32306" w:rsidTr="00942F76">
        <w:tc>
          <w:tcPr>
            <w:tcW w:w="3030" w:type="dxa"/>
          </w:tcPr>
          <w:p w:rsidR="00D32306" w:rsidRPr="00D32306" w:rsidRDefault="00D32306" w:rsidP="00F81C6E">
            <w:pPr>
              <w:tabs>
                <w:tab w:val="left" w:pos="1740"/>
              </w:tabs>
              <w:spacing w:line="276" w:lineRule="auto"/>
              <w:jc w:val="both"/>
              <w:rPr>
                <w:rFonts w:ascii="Times New Roman" w:hAnsi="Times New Roman" w:cs="Times New Roman"/>
                <w:sz w:val="28"/>
                <w:szCs w:val="28"/>
              </w:rPr>
            </w:pPr>
            <w:r w:rsidRPr="00D32306">
              <w:rPr>
                <w:rFonts w:ascii="Times New Roman" w:hAnsi="Times New Roman" w:cs="Times New Roman"/>
                <w:sz w:val="28"/>
                <w:szCs w:val="28"/>
              </w:rPr>
              <w:t>Предмет</w:t>
            </w:r>
          </w:p>
        </w:tc>
        <w:tc>
          <w:tcPr>
            <w:tcW w:w="6541" w:type="dxa"/>
            <w:gridSpan w:val="2"/>
          </w:tcPr>
          <w:p w:rsidR="00D32306" w:rsidRPr="00D32306" w:rsidRDefault="000A4682" w:rsidP="00F81C6E">
            <w:pPr>
              <w:tabs>
                <w:tab w:val="left" w:pos="1740"/>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w:t>
            </w:r>
            <w:proofErr w:type="spellStart"/>
            <w:r>
              <w:rPr>
                <w:rFonts w:ascii="Times New Roman" w:hAnsi="Times New Roman" w:cs="Times New Roman"/>
                <w:sz w:val="28"/>
                <w:szCs w:val="28"/>
              </w:rPr>
              <w:t>высокобалльников</w:t>
            </w:r>
            <w:proofErr w:type="spellEnd"/>
            <w:r>
              <w:rPr>
                <w:rFonts w:ascii="Times New Roman" w:hAnsi="Times New Roman" w:cs="Times New Roman"/>
                <w:sz w:val="28"/>
                <w:szCs w:val="28"/>
              </w:rPr>
              <w:t xml:space="preserve"> (81-100)</w:t>
            </w:r>
          </w:p>
        </w:tc>
      </w:tr>
      <w:tr w:rsidR="00D32306" w:rsidRPr="00D32306" w:rsidTr="00D32306">
        <w:tc>
          <w:tcPr>
            <w:tcW w:w="3030" w:type="dxa"/>
          </w:tcPr>
          <w:p w:rsidR="00D32306" w:rsidRPr="00D32306" w:rsidRDefault="00D32306" w:rsidP="00F81C6E">
            <w:pPr>
              <w:tabs>
                <w:tab w:val="left" w:pos="1740"/>
              </w:tabs>
              <w:spacing w:line="276" w:lineRule="auto"/>
              <w:jc w:val="both"/>
              <w:rPr>
                <w:rFonts w:ascii="Times New Roman" w:hAnsi="Times New Roman" w:cs="Times New Roman"/>
                <w:sz w:val="28"/>
                <w:szCs w:val="28"/>
              </w:rPr>
            </w:pPr>
          </w:p>
        </w:tc>
        <w:tc>
          <w:tcPr>
            <w:tcW w:w="3165" w:type="dxa"/>
          </w:tcPr>
          <w:p w:rsidR="00D32306" w:rsidRPr="00D32306" w:rsidRDefault="00D32306" w:rsidP="00F81C6E">
            <w:pPr>
              <w:tabs>
                <w:tab w:val="left" w:pos="1740"/>
              </w:tabs>
              <w:spacing w:line="276" w:lineRule="auto"/>
              <w:jc w:val="both"/>
              <w:rPr>
                <w:rFonts w:ascii="Times New Roman" w:hAnsi="Times New Roman" w:cs="Times New Roman"/>
                <w:sz w:val="28"/>
                <w:szCs w:val="28"/>
              </w:rPr>
            </w:pPr>
            <w:r w:rsidRPr="00D32306">
              <w:rPr>
                <w:rFonts w:ascii="Times New Roman" w:hAnsi="Times New Roman" w:cs="Times New Roman"/>
                <w:sz w:val="28"/>
                <w:szCs w:val="28"/>
              </w:rPr>
              <w:t>2016 год</w:t>
            </w:r>
          </w:p>
        </w:tc>
        <w:tc>
          <w:tcPr>
            <w:tcW w:w="3376" w:type="dxa"/>
          </w:tcPr>
          <w:p w:rsidR="00D32306" w:rsidRPr="00D32306" w:rsidRDefault="00D32306" w:rsidP="00F81C6E">
            <w:pPr>
              <w:tabs>
                <w:tab w:val="left" w:pos="1740"/>
              </w:tabs>
              <w:spacing w:line="276" w:lineRule="auto"/>
              <w:jc w:val="both"/>
              <w:rPr>
                <w:rFonts w:ascii="Times New Roman" w:hAnsi="Times New Roman" w:cs="Times New Roman"/>
                <w:sz w:val="28"/>
                <w:szCs w:val="28"/>
              </w:rPr>
            </w:pPr>
            <w:r>
              <w:rPr>
                <w:rFonts w:ascii="Times New Roman" w:hAnsi="Times New Roman" w:cs="Times New Roman"/>
                <w:sz w:val="28"/>
                <w:szCs w:val="28"/>
              </w:rPr>
              <w:t>2017 год</w:t>
            </w:r>
          </w:p>
        </w:tc>
      </w:tr>
      <w:tr w:rsidR="00D32306" w:rsidRPr="00D32306" w:rsidTr="00D32306">
        <w:tc>
          <w:tcPr>
            <w:tcW w:w="3030" w:type="dxa"/>
          </w:tcPr>
          <w:p w:rsidR="00D32306" w:rsidRPr="00D32306" w:rsidRDefault="00D32306" w:rsidP="00F81C6E">
            <w:pPr>
              <w:tabs>
                <w:tab w:val="left" w:pos="1740"/>
              </w:tabs>
              <w:spacing w:line="276" w:lineRule="auto"/>
              <w:jc w:val="both"/>
              <w:rPr>
                <w:rFonts w:ascii="Times New Roman" w:hAnsi="Times New Roman" w:cs="Times New Roman"/>
                <w:sz w:val="28"/>
                <w:szCs w:val="28"/>
              </w:rPr>
            </w:pPr>
            <w:r w:rsidRPr="00D32306">
              <w:rPr>
                <w:rFonts w:ascii="Times New Roman" w:hAnsi="Times New Roman" w:cs="Times New Roman"/>
                <w:sz w:val="28"/>
                <w:szCs w:val="28"/>
              </w:rPr>
              <w:t xml:space="preserve">Русский язык </w:t>
            </w:r>
          </w:p>
        </w:tc>
        <w:tc>
          <w:tcPr>
            <w:tcW w:w="3165" w:type="dxa"/>
          </w:tcPr>
          <w:p w:rsidR="00D32306" w:rsidRPr="00D32306" w:rsidRDefault="000A4682" w:rsidP="00F81C6E">
            <w:pPr>
              <w:tabs>
                <w:tab w:val="left" w:pos="1740"/>
              </w:tabs>
              <w:spacing w:line="276" w:lineRule="auto"/>
              <w:jc w:val="both"/>
              <w:rPr>
                <w:rFonts w:ascii="Times New Roman" w:hAnsi="Times New Roman" w:cs="Times New Roman"/>
                <w:sz w:val="28"/>
                <w:szCs w:val="28"/>
              </w:rPr>
            </w:pPr>
            <w:r>
              <w:rPr>
                <w:rFonts w:ascii="Times New Roman" w:hAnsi="Times New Roman" w:cs="Times New Roman"/>
                <w:sz w:val="28"/>
                <w:szCs w:val="28"/>
              </w:rPr>
              <w:t>18</w:t>
            </w:r>
          </w:p>
        </w:tc>
        <w:tc>
          <w:tcPr>
            <w:tcW w:w="3376" w:type="dxa"/>
          </w:tcPr>
          <w:p w:rsidR="00D32306" w:rsidRPr="00D32306" w:rsidRDefault="000A4682" w:rsidP="00F81C6E">
            <w:pPr>
              <w:tabs>
                <w:tab w:val="left" w:pos="1740"/>
              </w:tabs>
              <w:spacing w:line="276" w:lineRule="auto"/>
              <w:jc w:val="both"/>
              <w:rPr>
                <w:rFonts w:ascii="Times New Roman" w:hAnsi="Times New Roman" w:cs="Times New Roman"/>
                <w:sz w:val="28"/>
                <w:szCs w:val="28"/>
              </w:rPr>
            </w:pPr>
            <w:r>
              <w:rPr>
                <w:rFonts w:ascii="Times New Roman" w:hAnsi="Times New Roman" w:cs="Times New Roman"/>
                <w:sz w:val="28"/>
                <w:szCs w:val="28"/>
              </w:rPr>
              <w:t>33</w:t>
            </w:r>
          </w:p>
        </w:tc>
      </w:tr>
      <w:tr w:rsidR="00D32306" w:rsidRPr="00D32306" w:rsidTr="00D32306">
        <w:tc>
          <w:tcPr>
            <w:tcW w:w="3030" w:type="dxa"/>
          </w:tcPr>
          <w:p w:rsidR="00D32306" w:rsidRPr="00D32306" w:rsidRDefault="00D32306" w:rsidP="00F81C6E">
            <w:pPr>
              <w:tabs>
                <w:tab w:val="left" w:pos="1740"/>
              </w:tabs>
              <w:spacing w:line="276" w:lineRule="auto"/>
              <w:jc w:val="both"/>
              <w:rPr>
                <w:rFonts w:ascii="Times New Roman" w:hAnsi="Times New Roman" w:cs="Times New Roman"/>
                <w:sz w:val="28"/>
                <w:szCs w:val="28"/>
              </w:rPr>
            </w:pPr>
            <w:r w:rsidRPr="00D32306">
              <w:rPr>
                <w:rFonts w:ascii="Times New Roman" w:hAnsi="Times New Roman" w:cs="Times New Roman"/>
                <w:sz w:val="28"/>
                <w:szCs w:val="28"/>
              </w:rPr>
              <w:t xml:space="preserve">Математика профильная </w:t>
            </w:r>
          </w:p>
        </w:tc>
        <w:tc>
          <w:tcPr>
            <w:tcW w:w="3165" w:type="dxa"/>
          </w:tcPr>
          <w:p w:rsidR="00D32306" w:rsidRPr="00D32306" w:rsidRDefault="000A4682" w:rsidP="00F81C6E">
            <w:pPr>
              <w:tabs>
                <w:tab w:val="left" w:pos="1740"/>
              </w:tabs>
              <w:spacing w:line="276" w:lineRule="auto"/>
              <w:jc w:val="both"/>
              <w:rPr>
                <w:rFonts w:ascii="Times New Roman" w:hAnsi="Times New Roman" w:cs="Times New Roman"/>
                <w:sz w:val="28"/>
                <w:szCs w:val="28"/>
              </w:rPr>
            </w:pPr>
            <w:r>
              <w:rPr>
                <w:rFonts w:ascii="Times New Roman" w:hAnsi="Times New Roman" w:cs="Times New Roman"/>
                <w:sz w:val="28"/>
                <w:szCs w:val="28"/>
              </w:rPr>
              <w:t>-</w:t>
            </w:r>
          </w:p>
        </w:tc>
        <w:tc>
          <w:tcPr>
            <w:tcW w:w="3376" w:type="dxa"/>
          </w:tcPr>
          <w:p w:rsidR="00D32306" w:rsidRPr="00D32306" w:rsidRDefault="000A4682" w:rsidP="00F81C6E">
            <w:pPr>
              <w:tabs>
                <w:tab w:val="left" w:pos="1740"/>
              </w:tabs>
              <w:spacing w:line="276" w:lineRule="auto"/>
              <w:jc w:val="both"/>
              <w:rPr>
                <w:rFonts w:ascii="Times New Roman" w:hAnsi="Times New Roman" w:cs="Times New Roman"/>
                <w:sz w:val="28"/>
                <w:szCs w:val="28"/>
              </w:rPr>
            </w:pPr>
            <w:r>
              <w:rPr>
                <w:rFonts w:ascii="Times New Roman" w:hAnsi="Times New Roman" w:cs="Times New Roman"/>
                <w:sz w:val="28"/>
                <w:szCs w:val="28"/>
              </w:rPr>
              <w:t>-</w:t>
            </w:r>
          </w:p>
        </w:tc>
      </w:tr>
      <w:tr w:rsidR="00D32306" w:rsidRPr="00D32306" w:rsidTr="00D32306">
        <w:tc>
          <w:tcPr>
            <w:tcW w:w="3030" w:type="dxa"/>
          </w:tcPr>
          <w:p w:rsidR="00D32306" w:rsidRPr="00D32306" w:rsidRDefault="00470893" w:rsidP="00F81C6E">
            <w:pPr>
              <w:tabs>
                <w:tab w:val="left" w:pos="1740"/>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Физика </w:t>
            </w:r>
          </w:p>
        </w:tc>
        <w:tc>
          <w:tcPr>
            <w:tcW w:w="3165" w:type="dxa"/>
          </w:tcPr>
          <w:p w:rsidR="00D32306" w:rsidRPr="00D32306" w:rsidRDefault="000A4682" w:rsidP="00F81C6E">
            <w:pPr>
              <w:tabs>
                <w:tab w:val="left" w:pos="1740"/>
              </w:tabs>
              <w:spacing w:line="276" w:lineRule="auto"/>
              <w:jc w:val="both"/>
              <w:rPr>
                <w:rFonts w:ascii="Times New Roman" w:hAnsi="Times New Roman" w:cs="Times New Roman"/>
                <w:sz w:val="28"/>
                <w:szCs w:val="28"/>
              </w:rPr>
            </w:pPr>
            <w:r>
              <w:rPr>
                <w:rFonts w:ascii="Times New Roman" w:hAnsi="Times New Roman" w:cs="Times New Roman"/>
                <w:sz w:val="28"/>
                <w:szCs w:val="28"/>
              </w:rPr>
              <w:t>-</w:t>
            </w:r>
          </w:p>
        </w:tc>
        <w:tc>
          <w:tcPr>
            <w:tcW w:w="3376" w:type="dxa"/>
          </w:tcPr>
          <w:p w:rsidR="00D32306" w:rsidRPr="00D32306" w:rsidRDefault="000A4682" w:rsidP="00F81C6E">
            <w:pPr>
              <w:tabs>
                <w:tab w:val="left" w:pos="1740"/>
              </w:tabs>
              <w:spacing w:line="276" w:lineRule="auto"/>
              <w:jc w:val="both"/>
              <w:rPr>
                <w:rFonts w:ascii="Times New Roman" w:hAnsi="Times New Roman" w:cs="Times New Roman"/>
                <w:sz w:val="28"/>
                <w:szCs w:val="28"/>
              </w:rPr>
            </w:pPr>
            <w:r>
              <w:rPr>
                <w:rFonts w:ascii="Times New Roman" w:hAnsi="Times New Roman" w:cs="Times New Roman"/>
                <w:sz w:val="28"/>
                <w:szCs w:val="28"/>
              </w:rPr>
              <w:t>-</w:t>
            </w:r>
          </w:p>
        </w:tc>
      </w:tr>
      <w:tr w:rsidR="00D32306" w:rsidRPr="00D32306" w:rsidTr="00D32306">
        <w:tc>
          <w:tcPr>
            <w:tcW w:w="3030" w:type="dxa"/>
          </w:tcPr>
          <w:p w:rsidR="00D32306" w:rsidRPr="00D32306" w:rsidRDefault="00D32306" w:rsidP="00F81C6E">
            <w:pPr>
              <w:tabs>
                <w:tab w:val="left" w:pos="1740"/>
              </w:tabs>
              <w:spacing w:line="276" w:lineRule="auto"/>
              <w:jc w:val="both"/>
              <w:rPr>
                <w:rFonts w:ascii="Times New Roman" w:hAnsi="Times New Roman" w:cs="Times New Roman"/>
                <w:sz w:val="28"/>
                <w:szCs w:val="28"/>
              </w:rPr>
            </w:pPr>
            <w:r w:rsidRPr="00D32306">
              <w:rPr>
                <w:rFonts w:ascii="Times New Roman" w:hAnsi="Times New Roman" w:cs="Times New Roman"/>
                <w:sz w:val="28"/>
                <w:szCs w:val="28"/>
              </w:rPr>
              <w:t xml:space="preserve">Химия </w:t>
            </w:r>
          </w:p>
        </w:tc>
        <w:tc>
          <w:tcPr>
            <w:tcW w:w="3165" w:type="dxa"/>
          </w:tcPr>
          <w:p w:rsidR="00D32306" w:rsidRPr="00D32306" w:rsidRDefault="000A4682" w:rsidP="00F81C6E">
            <w:pPr>
              <w:tabs>
                <w:tab w:val="left" w:pos="1740"/>
              </w:tabs>
              <w:spacing w:line="276" w:lineRule="auto"/>
              <w:jc w:val="both"/>
              <w:rPr>
                <w:rFonts w:ascii="Times New Roman" w:hAnsi="Times New Roman" w:cs="Times New Roman"/>
                <w:sz w:val="28"/>
                <w:szCs w:val="28"/>
              </w:rPr>
            </w:pPr>
            <w:r>
              <w:rPr>
                <w:rFonts w:ascii="Times New Roman" w:hAnsi="Times New Roman" w:cs="Times New Roman"/>
                <w:sz w:val="28"/>
                <w:szCs w:val="28"/>
              </w:rPr>
              <w:t>4</w:t>
            </w:r>
          </w:p>
        </w:tc>
        <w:tc>
          <w:tcPr>
            <w:tcW w:w="3376" w:type="dxa"/>
          </w:tcPr>
          <w:p w:rsidR="00D32306" w:rsidRPr="00D32306" w:rsidRDefault="000A4682" w:rsidP="00F81C6E">
            <w:pPr>
              <w:tabs>
                <w:tab w:val="left" w:pos="1740"/>
              </w:tabs>
              <w:spacing w:line="276" w:lineRule="auto"/>
              <w:jc w:val="both"/>
              <w:rPr>
                <w:rFonts w:ascii="Times New Roman" w:hAnsi="Times New Roman" w:cs="Times New Roman"/>
                <w:sz w:val="28"/>
                <w:szCs w:val="28"/>
              </w:rPr>
            </w:pPr>
            <w:r>
              <w:rPr>
                <w:rFonts w:ascii="Times New Roman" w:hAnsi="Times New Roman" w:cs="Times New Roman"/>
                <w:sz w:val="28"/>
                <w:szCs w:val="28"/>
              </w:rPr>
              <w:t>4</w:t>
            </w:r>
          </w:p>
        </w:tc>
      </w:tr>
      <w:tr w:rsidR="00D32306" w:rsidRPr="00D32306" w:rsidTr="00D32306">
        <w:tc>
          <w:tcPr>
            <w:tcW w:w="3030" w:type="dxa"/>
          </w:tcPr>
          <w:p w:rsidR="00D32306" w:rsidRPr="00D32306" w:rsidRDefault="00D32306" w:rsidP="00F81C6E">
            <w:pPr>
              <w:tabs>
                <w:tab w:val="left" w:pos="1740"/>
              </w:tabs>
              <w:spacing w:line="276" w:lineRule="auto"/>
              <w:jc w:val="both"/>
              <w:rPr>
                <w:rFonts w:ascii="Times New Roman" w:hAnsi="Times New Roman" w:cs="Times New Roman"/>
                <w:sz w:val="28"/>
                <w:szCs w:val="28"/>
              </w:rPr>
            </w:pPr>
            <w:r w:rsidRPr="00D32306">
              <w:rPr>
                <w:rFonts w:ascii="Times New Roman" w:hAnsi="Times New Roman" w:cs="Times New Roman"/>
                <w:sz w:val="28"/>
                <w:szCs w:val="28"/>
              </w:rPr>
              <w:t xml:space="preserve">Информатика и ИКТ </w:t>
            </w:r>
          </w:p>
        </w:tc>
        <w:tc>
          <w:tcPr>
            <w:tcW w:w="3165" w:type="dxa"/>
          </w:tcPr>
          <w:p w:rsidR="00D32306" w:rsidRPr="00D32306" w:rsidRDefault="000A4682" w:rsidP="00F81C6E">
            <w:pPr>
              <w:tabs>
                <w:tab w:val="left" w:pos="1740"/>
              </w:tabs>
              <w:spacing w:line="276" w:lineRule="auto"/>
              <w:jc w:val="both"/>
              <w:rPr>
                <w:rFonts w:ascii="Times New Roman" w:hAnsi="Times New Roman" w:cs="Times New Roman"/>
                <w:sz w:val="28"/>
                <w:szCs w:val="28"/>
              </w:rPr>
            </w:pPr>
            <w:r>
              <w:rPr>
                <w:rFonts w:ascii="Times New Roman" w:hAnsi="Times New Roman" w:cs="Times New Roman"/>
                <w:sz w:val="28"/>
                <w:szCs w:val="28"/>
              </w:rPr>
              <w:t>-</w:t>
            </w:r>
          </w:p>
        </w:tc>
        <w:tc>
          <w:tcPr>
            <w:tcW w:w="3376" w:type="dxa"/>
          </w:tcPr>
          <w:p w:rsidR="00D32306" w:rsidRPr="00D32306" w:rsidRDefault="000A4682" w:rsidP="00F81C6E">
            <w:pPr>
              <w:tabs>
                <w:tab w:val="left" w:pos="1740"/>
              </w:tabs>
              <w:spacing w:line="276" w:lineRule="auto"/>
              <w:jc w:val="both"/>
              <w:rPr>
                <w:rFonts w:ascii="Times New Roman" w:hAnsi="Times New Roman" w:cs="Times New Roman"/>
                <w:sz w:val="28"/>
                <w:szCs w:val="28"/>
              </w:rPr>
            </w:pPr>
            <w:r>
              <w:rPr>
                <w:rFonts w:ascii="Times New Roman" w:hAnsi="Times New Roman" w:cs="Times New Roman"/>
                <w:sz w:val="28"/>
                <w:szCs w:val="28"/>
              </w:rPr>
              <w:t>-</w:t>
            </w:r>
          </w:p>
        </w:tc>
      </w:tr>
      <w:tr w:rsidR="00D32306" w:rsidRPr="00D32306" w:rsidTr="00D32306">
        <w:tc>
          <w:tcPr>
            <w:tcW w:w="3030" w:type="dxa"/>
          </w:tcPr>
          <w:p w:rsidR="00D32306" w:rsidRPr="00D32306" w:rsidRDefault="00D32306" w:rsidP="00F81C6E">
            <w:pPr>
              <w:tabs>
                <w:tab w:val="left" w:pos="1740"/>
              </w:tabs>
              <w:spacing w:line="276" w:lineRule="auto"/>
              <w:jc w:val="both"/>
              <w:rPr>
                <w:rFonts w:ascii="Times New Roman" w:hAnsi="Times New Roman" w:cs="Times New Roman"/>
                <w:sz w:val="28"/>
                <w:szCs w:val="28"/>
              </w:rPr>
            </w:pPr>
            <w:r w:rsidRPr="00D32306">
              <w:rPr>
                <w:rFonts w:ascii="Times New Roman" w:hAnsi="Times New Roman" w:cs="Times New Roman"/>
                <w:sz w:val="28"/>
                <w:szCs w:val="28"/>
              </w:rPr>
              <w:t xml:space="preserve">Биология </w:t>
            </w:r>
          </w:p>
        </w:tc>
        <w:tc>
          <w:tcPr>
            <w:tcW w:w="3165" w:type="dxa"/>
          </w:tcPr>
          <w:p w:rsidR="00D32306" w:rsidRPr="00D32306" w:rsidRDefault="00D32306" w:rsidP="00F81C6E">
            <w:pPr>
              <w:tabs>
                <w:tab w:val="left" w:pos="1740"/>
              </w:tabs>
              <w:spacing w:line="276" w:lineRule="auto"/>
              <w:jc w:val="both"/>
              <w:rPr>
                <w:rFonts w:ascii="Times New Roman" w:hAnsi="Times New Roman" w:cs="Times New Roman"/>
                <w:sz w:val="28"/>
                <w:szCs w:val="28"/>
              </w:rPr>
            </w:pPr>
          </w:p>
        </w:tc>
        <w:tc>
          <w:tcPr>
            <w:tcW w:w="3376" w:type="dxa"/>
          </w:tcPr>
          <w:p w:rsidR="00D32306" w:rsidRPr="00D32306" w:rsidRDefault="000A4682" w:rsidP="00F81C6E">
            <w:pPr>
              <w:tabs>
                <w:tab w:val="left" w:pos="1740"/>
              </w:tabs>
              <w:spacing w:line="276" w:lineRule="auto"/>
              <w:jc w:val="both"/>
              <w:rPr>
                <w:rFonts w:ascii="Times New Roman" w:hAnsi="Times New Roman" w:cs="Times New Roman"/>
                <w:sz w:val="28"/>
                <w:szCs w:val="28"/>
              </w:rPr>
            </w:pPr>
            <w:r>
              <w:rPr>
                <w:rFonts w:ascii="Times New Roman" w:hAnsi="Times New Roman" w:cs="Times New Roman"/>
                <w:sz w:val="28"/>
                <w:szCs w:val="28"/>
              </w:rPr>
              <w:t>5</w:t>
            </w:r>
          </w:p>
        </w:tc>
      </w:tr>
      <w:tr w:rsidR="00D32306" w:rsidRPr="00D32306" w:rsidTr="00D32306">
        <w:tc>
          <w:tcPr>
            <w:tcW w:w="3030" w:type="dxa"/>
          </w:tcPr>
          <w:p w:rsidR="00D32306" w:rsidRPr="00D32306" w:rsidRDefault="00D32306" w:rsidP="00F81C6E">
            <w:pPr>
              <w:tabs>
                <w:tab w:val="left" w:pos="1740"/>
              </w:tabs>
              <w:spacing w:line="276" w:lineRule="auto"/>
              <w:jc w:val="both"/>
              <w:rPr>
                <w:rFonts w:ascii="Times New Roman" w:hAnsi="Times New Roman" w:cs="Times New Roman"/>
                <w:sz w:val="28"/>
                <w:szCs w:val="28"/>
              </w:rPr>
            </w:pPr>
            <w:r w:rsidRPr="00D32306">
              <w:rPr>
                <w:rFonts w:ascii="Times New Roman" w:hAnsi="Times New Roman" w:cs="Times New Roman"/>
                <w:sz w:val="28"/>
                <w:szCs w:val="28"/>
              </w:rPr>
              <w:t xml:space="preserve">История </w:t>
            </w:r>
          </w:p>
        </w:tc>
        <w:tc>
          <w:tcPr>
            <w:tcW w:w="3165" w:type="dxa"/>
          </w:tcPr>
          <w:p w:rsidR="00D32306" w:rsidRPr="00D32306" w:rsidRDefault="000A4682" w:rsidP="00F81C6E">
            <w:pPr>
              <w:tabs>
                <w:tab w:val="left" w:pos="1740"/>
              </w:tabs>
              <w:spacing w:line="276" w:lineRule="auto"/>
              <w:jc w:val="both"/>
              <w:rPr>
                <w:rFonts w:ascii="Times New Roman" w:hAnsi="Times New Roman" w:cs="Times New Roman"/>
                <w:sz w:val="28"/>
                <w:szCs w:val="28"/>
              </w:rPr>
            </w:pPr>
            <w:r>
              <w:rPr>
                <w:rFonts w:ascii="Times New Roman" w:hAnsi="Times New Roman" w:cs="Times New Roman"/>
                <w:sz w:val="28"/>
                <w:szCs w:val="28"/>
              </w:rPr>
              <w:t>4</w:t>
            </w:r>
          </w:p>
        </w:tc>
        <w:tc>
          <w:tcPr>
            <w:tcW w:w="3376" w:type="dxa"/>
          </w:tcPr>
          <w:p w:rsidR="00D32306" w:rsidRPr="00D32306" w:rsidRDefault="000A4682" w:rsidP="00F81C6E">
            <w:pPr>
              <w:tabs>
                <w:tab w:val="left" w:pos="1740"/>
              </w:tabs>
              <w:spacing w:line="276" w:lineRule="auto"/>
              <w:jc w:val="both"/>
              <w:rPr>
                <w:rFonts w:ascii="Times New Roman" w:hAnsi="Times New Roman" w:cs="Times New Roman"/>
                <w:sz w:val="28"/>
                <w:szCs w:val="28"/>
              </w:rPr>
            </w:pPr>
            <w:r>
              <w:rPr>
                <w:rFonts w:ascii="Times New Roman" w:hAnsi="Times New Roman" w:cs="Times New Roman"/>
                <w:sz w:val="28"/>
                <w:szCs w:val="28"/>
              </w:rPr>
              <w:t>12</w:t>
            </w:r>
          </w:p>
        </w:tc>
      </w:tr>
      <w:tr w:rsidR="00D32306" w:rsidRPr="00D32306" w:rsidTr="00D32306">
        <w:tc>
          <w:tcPr>
            <w:tcW w:w="3030" w:type="dxa"/>
          </w:tcPr>
          <w:p w:rsidR="00D32306" w:rsidRPr="00D32306" w:rsidRDefault="00D32306" w:rsidP="00F81C6E">
            <w:pPr>
              <w:tabs>
                <w:tab w:val="left" w:pos="1740"/>
              </w:tabs>
              <w:spacing w:line="276" w:lineRule="auto"/>
              <w:jc w:val="both"/>
              <w:rPr>
                <w:rFonts w:ascii="Times New Roman" w:hAnsi="Times New Roman" w:cs="Times New Roman"/>
                <w:sz w:val="28"/>
                <w:szCs w:val="28"/>
              </w:rPr>
            </w:pPr>
            <w:r w:rsidRPr="00D32306">
              <w:rPr>
                <w:rFonts w:ascii="Times New Roman" w:hAnsi="Times New Roman" w:cs="Times New Roman"/>
                <w:sz w:val="28"/>
                <w:szCs w:val="28"/>
              </w:rPr>
              <w:t xml:space="preserve">География </w:t>
            </w:r>
          </w:p>
        </w:tc>
        <w:tc>
          <w:tcPr>
            <w:tcW w:w="3165" w:type="dxa"/>
          </w:tcPr>
          <w:p w:rsidR="00D32306" w:rsidRPr="00D32306" w:rsidRDefault="000A4682" w:rsidP="00F81C6E">
            <w:pPr>
              <w:tabs>
                <w:tab w:val="left" w:pos="1740"/>
              </w:tabs>
              <w:spacing w:line="276" w:lineRule="auto"/>
              <w:jc w:val="both"/>
              <w:rPr>
                <w:rFonts w:ascii="Times New Roman" w:hAnsi="Times New Roman" w:cs="Times New Roman"/>
                <w:sz w:val="28"/>
                <w:szCs w:val="28"/>
              </w:rPr>
            </w:pPr>
            <w:r>
              <w:rPr>
                <w:rFonts w:ascii="Times New Roman" w:hAnsi="Times New Roman" w:cs="Times New Roman"/>
                <w:sz w:val="28"/>
                <w:szCs w:val="28"/>
              </w:rPr>
              <w:t>-</w:t>
            </w:r>
          </w:p>
        </w:tc>
        <w:tc>
          <w:tcPr>
            <w:tcW w:w="3376" w:type="dxa"/>
          </w:tcPr>
          <w:p w:rsidR="00D32306" w:rsidRPr="00D32306" w:rsidRDefault="000A4682" w:rsidP="00F81C6E">
            <w:pPr>
              <w:tabs>
                <w:tab w:val="left" w:pos="1740"/>
              </w:tabs>
              <w:spacing w:line="276" w:lineRule="auto"/>
              <w:jc w:val="both"/>
              <w:rPr>
                <w:rFonts w:ascii="Times New Roman" w:hAnsi="Times New Roman" w:cs="Times New Roman"/>
                <w:sz w:val="28"/>
                <w:szCs w:val="28"/>
              </w:rPr>
            </w:pPr>
            <w:r>
              <w:rPr>
                <w:rFonts w:ascii="Times New Roman" w:hAnsi="Times New Roman" w:cs="Times New Roman"/>
                <w:sz w:val="28"/>
                <w:szCs w:val="28"/>
              </w:rPr>
              <w:t>-</w:t>
            </w:r>
          </w:p>
        </w:tc>
      </w:tr>
      <w:tr w:rsidR="00D32306" w:rsidRPr="00D32306" w:rsidTr="00D32306">
        <w:tc>
          <w:tcPr>
            <w:tcW w:w="3030" w:type="dxa"/>
          </w:tcPr>
          <w:p w:rsidR="00D32306" w:rsidRPr="00D32306" w:rsidRDefault="00D32306" w:rsidP="00F81C6E">
            <w:pPr>
              <w:tabs>
                <w:tab w:val="left" w:pos="1740"/>
              </w:tabs>
              <w:spacing w:line="276" w:lineRule="auto"/>
              <w:jc w:val="both"/>
              <w:rPr>
                <w:rFonts w:ascii="Times New Roman" w:hAnsi="Times New Roman" w:cs="Times New Roman"/>
                <w:sz w:val="28"/>
                <w:szCs w:val="28"/>
              </w:rPr>
            </w:pPr>
            <w:r w:rsidRPr="00D32306">
              <w:rPr>
                <w:rFonts w:ascii="Times New Roman" w:hAnsi="Times New Roman" w:cs="Times New Roman"/>
                <w:sz w:val="28"/>
                <w:szCs w:val="28"/>
              </w:rPr>
              <w:t xml:space="preserve">Английский язык </w:t>
            </w:r>
          </w:p>
        </w:tc>
        <w:tc>
          <w:tcPr>
            <w:tcW w:w="3165" w:type="dxa"/>
          </w:tcPr>
          <w:p w:rsidR="00D32306" w:rsidRPr="00D32306" w:rsidRDefault="000A4682" w:rsidP="00F81C6E">
            <w:pPr>
              <w:tabs>
                <w:tab w:val="left" w:pos="1740"/>
              </w:tabs>
              <w:spacing w:line="276" w:lineRule="auto"/>
              <w:jc w:val="both"/>
              <w:rPr>
                <w:rFonts w:ascii="Times New Roman" w:hAnsi="Times New Roman" w:cs="Times New Roman"/>
                <w:sz w:val="28"/>
                <w:szCs w:val="28"/>
              </w:rPr>
            </w:pPr>
            <w:r>
              <w:rPr>
                <w:rFonts w:ascii="Times New Roman" w:hAnsi="Times New Roman" w:cs="Times New Roman"/>
                <w:sz w:val="28"/>
                <w:szCs w:val="28"/>
              </w:rPr>
              <w:t>-</w:t>
            </w:r>
          </w:p>
        </w:tc>
        <w:tc>
          <w:tcPr>
            <w:tcW w:w="3376" w:type="dxa"/>
          </w:tcPr>
          <w:p w:rsidR="00D32306" w:rsidRPr="00D32306" w:rsidRDefault="000A4682" w:rsidP="00F81C6E">
            <w:pPr>
              <w:tabs>
                <w:tab w:val="left" w:pos="1740"/>
              </w:tabs>
              <w:spacing w:line="276" w:lineRule="auto"/>
              <w:jc w:val="both"/>
              <w:rPr>
                <w:rFonts w:ascii="Times New Roman" w:hAnsi="Times New Roman" w:cs="Times New Roman"/>
                <w:sz w:val="28"/>
                <w:szCs w:val="28"/>
              </w:rPr>
            </w:pPr>
            <w:r>
              <w:rPr>
                <w:rFonts w:ascii="Times New Roman" w:hAnsi="Times New Roman" w:cs="Times New Roman"/>
                <w:sz w:val="28"/>
                <w:szCs w:val="28"/>
              </w:rPr>
              <w:t>-</w:t>
            </w:r>
          </w:p>
        </w:tc>
      </w:tr>
      <w:tr w:rsidR="00D32306" w:rsidRPr="00D32306" w:rsidTr="00D32306">
        <w:tc>
          <w:tcPr>
            <w:tcW w:w="3030" w:type="dxa"/>
          </w:tcPr>
          <w:p w:rsidR="00D32306" w:rsidRPr="00D32306" w:rsidRDefault="00D32306" w:rsidP="00F81C6E">
            <w:pPr>
              <w:tabs>
                <w:tab w:val="left" w:pos="1740"/>
              </w:tabs>
              <w:spacing w:line="276" w:lineRule="auto"/>
              <w:jc w:val="both"/>
              <w:rPr>
                <w:rFonts w:ascii="Times New Roman" w:hAnsi="Times New Roman" w:cs="Times New Roman"/>
                <w:sz w:val="28"/>
                <w:szCs w:val="28"/>
              </w:rPr>
            </w:pPr>
            <w:r w:rsidRPr="00D32306">
              <w:rPr>
                <w:rFonts w:ascii="Times New Roman" w:hAnsi="Times New Roman" w:cs="Times New Roman"/>
                <w:sz w:val="28"/>
                <w:szCs w:val="28"/>
              </w:rPr>
              <w:t xml:space="preserve">Обществознание </w:t>
            </w:r>
          </w:p>
        </w:tc>
        <w:tc>
          <w:tcPr>
            <w:tcW w:w="3165" w:type="dxa"/>
          </w:tcPr>
          <w:p w:rsidR="00D32306" w:rsidRPr="00D32306" w:rsidRDefault="00D32306" w:rsidP="00F81C6E">
            <w:pPr>
              <w:tabs>
                <w:tab w:val="left" w:pos="1740"/>
              </w:tabs>
              <w:spacing w:line="276" w:lineRule="auto"/>
              <w:jc w:val="both"/>
              <w:rPr>
                <w:rFonts w:ascii="Times New Roman" w:hAnsi="Times New Roman" w:cs="Times New Roman"/>
                <w:sz w:val="28"/>
                <w:szCs w:val="28"/>
              </w:rPr>
            </w:pPr>
          </w:p>
        </w:tc>
        <w:tc>
          <w:tcPr>
            <w:tcW w:w="3376" w:type="dxa"/>
          </w:tcPr>
          <w:p w:rsidR="00D32306" w:rsidRPr="00D32306" w:rsidRDefault="000A4682" w:rsidP="00F81C6E">
            <w:pPr>
              <w:tabs>
                <w:tab w:val="left" w:pos="1740"/>
              </w:tabs>
              <w:spacing w:line="276" w:lineRule="auto"/>
              <w:jc w:val="both"/>
              <w:rPr>
                <w:rFonts w:ascii="Times New Roman" w:hAnsi="Times New Roman" w:cs="Times New Roman"/>
                <w:sz w:val="28"/>
                <w:szCs w:val="28"/>
              </w:rPr>
            </w:pPr>
            <w:r>
              <w:rPr>
                <w:rFonts w:ascii="Times New Roman" w:hAnsi="Times New Roman" w:cs="Times New Roman"/>
                <w:sz w:val="28"/>
                <w:szCs w:val="28"/>
              </w:rPr>
              <w:t>7</w:t>
            </w:r>
          </w:p>
        </w:tc>
      </w:tr>
      <w:tr w:rsidR="00D32306" w:rsidRPr="00D32306" w:rsidTr="00D32306">
        <w:tc>
          <w:tcPr>
            <w:tcW w:w="3030" w:type="dxa"/>
          </w:tcPr>
          <w:p w:rsidR="00D32306" w:rsidRPr="00D32306" w:rsidRDefault="00D32306" w:rsidP="00F81C6E">
            <w:pPr>
              <w:tabs>
                <w:tab w:val="left" w:pos="1740"/>
              </w:tabs>
              <w:spacing w:line="276" w:lineRule="auto"/>
              <w:jc w:val="both"/>
              <w:rPr>
                <w:rFonts w:ascii="Times New Roman" w:hAnsi="Times New Roman" w:cs="Times New Roman"/>
                <w:sz w:val="28"/>
                <w:szCs w:val="28"/>
              </w:rPr>
            </w:pPr>
            <w:r w:rsidRPr="00D32306">
              <w:rPr>
                <w:rFonts w:ascii="Times New Roman" w:hAnsi="Times New Roman" w:cs="Times New Roman"/>
                <w:sz w:val="28"/>
                <w:szCs w:val="28"/>
              </w:rPr>
              <w:t xml:space="preserve">Литература </w:t>
            </w:r>
          </w:p>
        </w:tc>
        <w:tc>
          <w:tcPr>
            <w:tcW w:w="3165" w:type="dxa"/>
          </w:tcPr>
          <w:p w:rsidR="00D32306" w:rsidRPr="00D32306" w:rsidRDefault="000A4682" w:rsidP="00F81C6E">
            <w:pPr>
              <w:tabs>
                <w:tab w:val="left" w:pos="1740"/>
              </w:tabs>
              <w:spacing w:line="276"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376" w:type="dxa"/>
          </w:tcPr>
          <w:p w:rsidR="00D32306" w:rsidRPr="00D32306" w:rsidRDefault="000A4682" w:rsidP="00F81C6E">
            <w:pPr>
              <w:tabs>
                <w:tab w:val="left" w:pos="1740"/>
              </w:tabs>
              <w:spacing w:line="276" w:lineRule="auto"/>
              <w:jc w:val="both"/>
              <w:rPr>
                <w:rFonts w:ascii="Times New Roman" w:hAnsi="Times New Roman" w:cs="Times New Roman"/>
                <w:sz w:val="28"/>
                <w:szCs w:val="28"/>
              </w:rPr>
            </w:pPr>
            <w:r>
              <w:rPr>
                <w:rFonts w:ascii="Times New Roman" w:hAnsi="Times New Roman" w:cs="Times New Roman"/>
                <w:sz w:val="28"/>
                <w:szCs w:val="28"/>
              </w:rPr>
              <w:t>1</w:t>
            </w:r>
          </w:p>
        </w:tc>
      </w:tr>
    </w:tbl>
    <w:p w:rsidR="00D32306" w:rsidRDefault="00D32306" w:rsidP="00F81C6E">
      <w:pPr>
        <w:ind w:firstLine="708"/>
        <w:jc w:val="both"/>
        <w:rPr>
          <w:rFonts w:ascii="Times New Roman" w:hAnsi="Times New Roman" w:cs="Times New Roman"/>
          <w:sz w:val="28"/>
          <w:szCs w:val="28"/>
        </w:rPr>
      </w:pPr>
    </w:p>
    <w:p w:rsidR="00470893" w:rsidRDefault="00D32306" w:rsidP="00F81C6E">
      <w:pPr>
        <w:jc w:val="center"/>
        <w:rPr>
          <w:rFonts w:ascii="Times New Roman" w:hAnsi="Times New Roman" w:cs="Times New Roman"/>
          <w:sz w:val="28"/>
          <w:szCs w:val="28"/>
        </w:rPr>
      </w:pPr>
      <w:r>
        <w:rPr>
          <w:rFonts w:ascii="Times New Roman" w:hAnsi="Times New Roman" w:cs="Times New Roman"/>
          <w:sz w:val="28"/>
          <w:szCs w:val="28"/>
        </w:rPr>
        <w:t>Средние баллы</w:t>
      </w:r>
      <w:r w:rsidR="00470893">
        <w:rPr>
          <w:rFonts w:ascii="Times New Roman" w:hAnsi="Times New Roman" w:cs="Times New Roman"/>
          <w:sz w:val="28"/>
          <w:szCs w:val="28"/>
        </w:rPr>
        <w:t xml:space="preserve"> единого государственного экзамена </w:t>
      </w:r>
      <w:r>
        <w:rPr>
          <w:rFonts w:ascii="Times New Roman" w:hAnsi="Times New Roman" w:cs="Times New Roman"/>
          <w:sz w:val="28"/>
          <w:szCs w:val="28"/>
        </w:rPr>
        <w:t xml:space="preserve"> </w:t>
      </w:r>
      <w:r w:rsidR="00470893">
        <w:rPr>
          <w:rFonts w:ascii="Times New Roman" w:hAnsi="Times New Roman" w:cs="Times New Roman"/>
          <w:sz w:val="28"/>
          <w:szCs w:val="28"/>
        </w:rPr>
        <w:t>по Чегемскому муниципальному району</w:t>
      </w:r>
    </w:p>
    <w:tbl>
      <w:tblPr>
        <w:tblStyle w:val="2"/>
        <w:tblW w:w="10542" w:type="dxa"/>
        <w:tblInd w:w="-936" w:type="dxa"/>
        <w:tblLook w:val="04A0" w:firstRow="1" w:lastRow="0" w:firstColumn="1" w:lastColumn="0" w:noHBand="0" w:noVBand="1"/>
      </w:tblPr>
      <w:tblGrid>
        <w:gridCol w:w="3312"/>
        <w:gridCol w:w="2552"/>
        <w:gridCol w:w="2410"/>
        <w:gridCol w:w="2268"/>
      </w:tblGrid>
      <w:tr w:rsidR="00470893" w:rsidRPr="00805883" w:rsidTr="00470893">
        <w:trPr>
          <w:trHeight w:val="270"/>
        </w:trPr>
        <w:tc>
          <w:tcPr>
            <w:tcW w:w="3312" w:type="dxa"/>
            <w:hideMark/>
          </w:tcPr>
          <w:p w:rsidR="00470893" w:rsidRPr="00805883" w:rsidRDefault="00470893" w:rsidP="00F81C6E">
            <w:pPr>
              <w:spacing w:before="15" w:after="15" w:line="276" w:lineRule="auto"/>
              <w:jc w:val="center"/>
              <w:rPr>
                <w:rFonts w:ascii="Times New Roman" w:hAnsi="Times New Roman" w:cs="Times New Roman"/>
                <w:color w:val="152731"/>
                <w:sz w:val="28"/>
                <w:szCs w:val="28"/>
              </w:rPr>
            </w:pPr>
            <w:r w:rsidRPr="00805883">
              <w:rPr>
                <w:rFonts w:ascii="Times New Roman" w:hAnsi="Times New Roman" w:cs="Times New Roman"/>
                <w:bCs/>
                <w:color w:val="152731"/>
                <w:sz w:val="28"/>
                <w:szCs w:val="28"/>
              </w:rPr>
              <w:t>Предмет</w:t>
            </w:r>
          </w:p>
        </w:tc>
        <w:tc>
          <w:tcPr>
            <w:tcW w:w="2552" w:type="dxa"/>
            <w:hideMark/>
          </w:tcPr>
          <w:p w:rsidR="00470893" w:rsidRPr="00805883" w:rsidRDefault="00470893" w:rsidP="00F81C6E">
            <w:pPr>
              <w:spacing w:line="276" w:lineRule="auto"/>
              <w:rPr>
                <w:rFonts w:ascii="Times New Roman" w:hAnsi="Times New Roman" w:cs="Times New Roman"/>
                <w:bCs/>
                <w:sz w:val="28"/>
                <w:szCs w:val="28"/>
              </w:rPr>
            </w:pPr>
            <w:r w:rsidRPr="00805883">
              <w:rPr>
                <w:rFonts w:ascii="Times New Roman" w:hAnsi="Times New Roman" w:cs="Times New Roman"/>
                <w:bCs/>
                <w:sz w:val="28"/>
                <w:szCs w:val="28"/>
              </w:rPr>
              <w:t xml:space="preserve">Средний балл по </w:t>
            </w:r>
            <w:r w:rsidRPr="00805883">
              <w:rPr>
                <w:rFonts w:ascii="Times New Roman" w:hAnsi="Times New Roman" w:cs="Times New Roman"/>
                <w:bCs/>
                <w:sz w:val="28"/>
                <w:szCs w:val="28"/>
              </w:rPr>
              <w:lastRenderedPageBreak/>
              <w:t xml:space="preserve">району </w:t>
            </w:r>
            <w:r>
              <w:rPr>
                <w:rFonts w:ascii="Times New Roman" w:hAnsi="Times New Roman" w:cs="Times New Roman"/>
                <w:bCs/>
                <w:sz w:val="28"/>
                <w:szCs w:val="28"/>
              </w:rPr>
              <w:t>2017 год</w:t>
            </w:r>
          </w:p>
          <w:p w:rsidR="00470893" w:rsidRPr="00805883" w:rsidRDefault="00470893" w:rsidP="00F81C6E">
            <w:pPr>
              <w:spacing w:line="276" w:lineRule="auto"/>
              <w:rPr>
                <w:rFonts w:ascii="Times New Roman" w:hAnsi="Times New Roman" w:cs="Times New Roman"/>
                <w:bCs/>
                <w:sz w:val="28"/>
                <w:szCs w:val="28"/>
              </w:rPr>
            </w:pPr>
          </w:p>
        </w:tc>
        <w:tc>
          <w:tcPr>
            <w:tcW w:w="2410" w:type="dxa"/>
          </w:tcPr>
          <w:p w:rsidR="00470893" w:rsidRPr="00805883" w:rsidRDefault="00470893" w:rsidP="00F81C6E">
            <w:pPr>
              <w:spacing w:line="276" w:lineRule="auto"/>
              <w:rPr>
                <w:rFonts w:ascii="Times New Roman" w:hAnsi="Times New Roman" w:cs="Times New Roman"/>
                <w:bCs/>
                <w:sz w:val="28"/>
                <w:szCs w:val="28"/>
              </w:rPr>
            </w:pPr>
            <w:r w:rsidRPr="00805883">
              <w:rPr>
                <w:rFonts w:ascii="Times New Roman" w:hAnsi="Times New Roman" w:cs="Times New Roman"/>
                <w:bCs/>
                <w:sz w:val="28"/>
                <w:szCs w:val="28"/>
              </w:rPr>
              <w:lastRenderedPageBreak/>
              <w:t xml:space="preserve">Средний балл по </w:t>
            </w:r>
            <w:r w:rsidRPr="00805883">
              <w:rPr>
                <w:rFonts w:ascii="Times New Roman" w:hAnsi="Times New Roman" w:cs="Times New Roman"/>
                <w:bCs/>
                <w:sz w:val="28"/>
                <w:szCs w:val="28"/>
              </w:rPr>
              <w:lastRenderedPageBreak/>
              <w:t xml:space="preserve">республике </w:t>
            </w:r>
          </w:p>
          <w:p w:rsidR="00470893" w:rsidRPr="00805883" w:rsidRDefault="00470893" w:rsidP="00F81C6E">
            <w:pPr>
              <w:spacing w:line="276" w:lineRule="auto"/>
              <w:rPr>
                <w:rFonts w:ascii="Times New Roman" w:hAnsi="Times New Roman" w:cs="Times New Roman"/>
                <w:bCs/>
                <w:sz w:val="28"/>
                <w:szCs w:val="28"/>
              </w:rPr>
            </w:pPr>
          </w:p>
        </w:tc>
        <w:tc>
          <w:tcPr>
            <w:tcW w:w="2268" w:type="dxa"/>
          </w:tcPr>
          <w:p w:rsidR="00470893" w:rsidRPr="00805883" w:rsidRDefault="00470893" w:rsidP="00F81C6E">
            <w:pPr>
              <w:spacing w:line="276" w:lineRule="auto"/>
              <w:rPr>
                <w:rFonts w:ascii="Times New Roman" w:hAnsi="Times New Roman" w:cs="Times New Roman"/>
                <w:bCs/>
                <w:sz w:val="28"/>
                <w:szCs w:val="28"/>
              </w:rPr>
            </w:pPr>
            <w:r>
              <w:rPr>
                <w:rFonts w:ascii="Times New Roman" w:hAnsi="Times New Roman" w:cs="Times New Roman"/>
                <w:bCs/>
                <w:sz w:val="28"/>
                <w:szCs w:val="28"/>
              </w:rPr>
              <w:lastRenderedPageBreak/>
              <w:t xml:space="preserve">Показатели 2016 </w:t>
            </w:r>
            <w:r>
              <w:rPr>
                <w:rFonts w:ascii="Times New Roman" w:hAnsi="Times New Roman" w:cs="Times New Roman"/>
                <w:bCs/>
                <w:sz w:val="28"/>
                <w:szCs w:val="28"/>
              </w:rPr>
              <w:lastRenderedPageBreak/>
              <w:t>года</w:t>
            </w:r>
          </w:p>
        </w:tc>
      </w:tr>
      <w:tr w:rsidR="00470893" w:rsidRPr="00805883" w:rsidTr="00470893">
        <w:trPr>
          <w:trHeight w:val="270"/>
        </w:trPr>
        <w:tc>
          <w:tcPr>
            <w:tcW w:w="3312" w:type="dxa"/>
          </w:tcPr>
          <w:p w:rsidR="00470893" w:rsidRPr="00805883" w:rsidRDefault="00470893" w:rsidP="00F81C6E">
            <w:pPr>
              <w:spacing w:line="276" w:lineRule="auto"/>
              <w:rPr>
                <w:rFonts w:ascii="Times New Roman" w:hAnsi="Times New Roman" w:cs="Times New Roman"/>
                <w:bCs/>
                <w:sz w:val="28"/>
                <w:szCs w:val="28"/>
              </w:rPr>
            </w:pPr>
            <w:r w:rsidRPr="00805883">
              <w:rPr>
                <w:rFonts w:ascii="Times New Roman" w:hAnsi="Times New Roman" w:cs="Times New Roman"/>
                <w:bCs/>
                <w:sz w:val="28"/>
                <w:szCs w:val="28"/>
              </w:rPr>
              <w:lastRenderedPageBreak/>
              <w:t>русский язык</w:t>
            </w:r>
          </w:p>
        </w:tc>
        <w:tc>
          <w:tcPr>
            <w:tcW w:w="2552" w:type="dxa"/>
          </w:tcPr>
          <w:p w:rsidR="00470893" w:rsidRPr="00805883" w:rsidRDefault="00470893" w:rsidP="00F81C6E">
            <w:pPr>
              <w:spacing w:line="276" w:lineRule="auto"/>
              <w:rPr>
                <w:rFonts w:ascii="Times New Roman" w:hAnsi="Times New Roman" w:cs="Times New Roman"/>
                <w:bCs/>
                <w:sz w:val="28"/>
                <w:szCs w:val="28"/>
              </w:rPr>
            </w:pPr>
            <w:r>
              <w:rPr>
                <w:rFonts w:ascii="Times New Roman" w:hAnsi="Times New Roman" w:cs="Times New Roman"/>
                <w:bCs/>
                <w:sz w:val="28"/>
                <w:szCs w:val="28"/>
              </w:rPr>
              <w:t>59</w:t>
            </w:r>
          </w:p>
        </w:tc>
        <w:tc>
          <w:tcPr>
            <w:tcW w:w="2410" w:type="dxa"/>
          </w:tcPr>
          <w:p w:rsidR="00470893" w:rsidRPr="00805883" w:rsidRDefault="007004A3" w:rsidP="00F81C6E">
            <w:pPr>
              <w:spacing w:line="276" w:lineRule="auto"/>
              <w:rPr>
                <w:rFonts w:ascii="Times New Roman" w:hAnsi="Times New Roman" w:cs="Times New Roman"/>
                <w:bCs/>
                <w:sz w:val="28"/>
                <w:szCs w:val="28"/>
              </w:rPr>
            </w:pPr>
            <w:r>
              <w:rPr>
                <w:rFonts w:ascii="Times New Roman" w:hAnsi="Times New Roman" w:cs="Times New Roman"/>
                <w:bCs/>
                <w:sz w:val="28"/>
                <w:szCs w:val="28"/>
              </w:rPr>
              <w:t>63</w:t>
            </w:r>
          </w:p>
        </w:tc>
        <w:tc>
          <w:tcPr>
            <w:tcW w:w="2268" w:type="dxa"/>
          </w:tcPr>
          <w:p w:rsidR="00470893" w:rsidRPr="007D125F" w:rsidRDefault="00470893" w:rsidP="00F81C6E">
            <w:pPr>
              <w:spacing w:line="276" w:lineRule="auto"/>
              <w:rPr>
                <w:rFonts w:ascii="Times New Roman" w:hAnsi="Times New Roman" w:cs="Times New Roman"/>
                <w:bCs/>
                <w:sz w:val="28"/>
                <w:szCs w:val="28"/>
              </w:rPr>
            </w:pPr>
            <w:r w:rsidRPr="007D125F">
              <w:rPr>
                <w:rFonts w:ascii="Times New Roman" w:hAnsi="Times New Roman" w:cs="Times New Roman"/>
                <w:bCs/>
                <w:sz w:val="28"/>
                <w:szCs w:val="28"/>
              </w:rPr>
              <w:t>61</w:t>
            </w:r>
          </w:p>
        </w:tc>
      </w:tr>
      <w:tr w:rsidR="00470893" w:rsidRPr="00805883" w:rsidTr="00470893">
        <w:trPr>
          <w:trHeight w:val="270"/>
        </w:trPr>
        <w:tc>
          <w:tcPr>
            <w:tcW w:w="3312" w:type="dxa"/>
          </w:tcPr>
          <w:p w:rsidR="00470893" w:rsidRPr="00A87456" w:rsidRDefault="00470893" w:rsidP="00F81C6E">
            <w:pPr>
              <w:spacing w:line="276" w:lineRule="auto"/>
              <w:rPr>
                <w:rFonts w:ascii="Times New Roman" w:hAnsi="Times New Roman" w:cs="Times New Roman"/>
                <w:bCs/>
                <w:sz w:val="26"/>
                <w:szCs w:val="26"/>
              </w:rPr>
            </w:pPr>
            <w:r w:rsidRPr="00A87456">
              <w:rPr>
                <w:rFonts w:ascii="Times New Roman" w:hAnsi="Times New Roman" w:cs="Times New Roman"/>
                <w:bCs/>
                <w:sz w:val="26"/>
                <w:szCs w:val="26"/>
              </w:rPr>
              <w:t>математика (</w:t>
            </w:r>
            <w:proofErr w:type="spellStart"/>
            <w:r w:rsidRPr="00A87456">
              <w:rPr>
                <w:rFonts w:ascii="Times New Roman" w:hAnsi="Times New Roman" w:cs="Times New Roman"/>
                <w:bCs/>
                <w:sz w:val="26"/>
                <w:szCs w:val="26"/>
              </w:rPr>
              <w:t>проф</w:t>
            </w:r>
            <w:proofErr w:type="spellEnd"/>
            <w:r w:rsidRPr="00A87456">
              <w:rPr>
                <w:rFonts w:ascii="Times New Roman" w:hAnsi="Times New Roman" w:cs="Times New Roman"/>
                <w:bCs/>
                <w:sz w:val="26"/>
                <w:szCs w:val="26"/>
              </w:rPr>
              <w:t>)</w:t>
            </w:r>
          </w:p>
        </w:tc>
        <w:tc>
          <w:tcPr>
            <w:tcW w:w="2552" w:type="dxa"/>
          </w:tcPr>
          <w:p w:rsidR="00470893" w:rsidRPr="00A87456" w:rsidRDefault="00470893" w:rsidP="00F81C6E">
            <w:pPr>
              <w:spacing w:line="276" w:lineRule="auto"/>
              <w:rPr>
                <w:rFonts w:ascii="Times New Roman" w:hAnsi="Times New Roman" w:cs="Times New Roman"/>
                <w:bCs/>
                <w:sz w:val="26"/>
                <w:szCs w:val="26"/>
              </w:rPr>
            </w:pPr>
            <w:r w:rsidRPr="00A87456">
              <w:rPr>
                <w:rFonts w:ascii="Times New Roman" w:hAnsi="Times New Roman" w:cs="Times New Roman"/>
                <w:bCs/>
                <w:sz w:val="26"/>
                <w:szCs w:val="26"/>
              </w:rPr>
              <w:t>50</w:t>
            </w:r>
          </w:p>
        </w:tc>
        <w:tc>
          <w:tcPr>
            <w:tcW w:w="2410" w:type="dxa"/>
          </w:tcPr>
          <w:p w:rsidR="00470893" w:rsidRPr="00A87456" w:rsidRDefault="00470893" w:rsidP="00F81C6E">
            <w:pPr>
              <w:spacing w:line="276" w:lineRule="auto"/>
              <w:rPr>
                <w:rFonts w:ascii="Times New Roman" w:hAnsi="Times New Roman" w:cs="Times New Roman"/>
                <w:bCs/>
                <w:sz w:val="26"/>
                <w:szCs w:val="26"/>
              </w:rPr>
            </w:pPr>
          </w:p>
        </w:tc>
        <w:tc>
          <w:tcPr>
            <w:tcW w:w="2268" w:type="dxa"/>
          </w:tcPr>
          <w:p w:rsidR="00470893" w:rsidRPr="00A87456" w:rsidRDefault="00470893" w:rsidP="00F81C6E">
            <w:pPr>
              <w:spacing w:line="276" w:lineRule="auto"/>
              <w:rPr>
                <w:rFonts w:ascii="Times New Roman" w:hAnsi="Times New Roman" w:cs="Times New Roman"/>
                <w:bCs/>
                <w:sz w:val="26"/>
                <w:szCs w:val="26"/>
              </w:rPr>
            </w:pPr>
            <w:r w:rsidRPr="00A87456">
              <w:rPr>
                <w:rFonts w:ascii="Times New Roman" w:hAnsi="Times New Roman" w:cs="Times New Roman"/>
                <w:bCs/>
                <w:sz w:val="26"/>
                <w:szCs w:val="26"/>
              </w:rPr>
              <w:t>46</w:t>
            </w:r>
          </w:p>
        </w:tc>
      </w:tr>
      <w:tr w:rsidR="00470893" w:rsidRPr="00805883" w:rsidTr="00470893">
        <w:trPr>
          <w:trHeight w:val="270"/>
        </w:trPr>
        <w:tc>
          <w:tcPr>
            <w:tcW w:w="3312" w:type="dxa"/>
          </w:tcPr>
          <w:p w:rsidR="00470893" w:rsidRPr="00A87456" w:rsidRDefault="00470893" w:rsidP="00F81C6E">
            <w:pPr>
              <w:spacing w:line="276" w:lineRule="auto"/>
              <w:rPr>
                <w:rFonts w:ascii="Times New Roman" w:hAnsi="Times New Roman" w:cs="Times New Roman"/>
                <w:bCs/>
                <w:sz w:val="26"/>
                <w:szCs w:val="26"/>
              </w:rPr>
            </w:pPr>
            <w:r w:rsidRPr="00A87456">
              <w:rPr>
                <w:rFonts w:ascii="Times New Roman" w:hAnsi="Times New Roman" w:cs="Times New Roman"/>
                <w:bCs/>
                <w:sz w:val="26"/>
                <w:szCs w:val="26"/>
              </w:rPr>
              <w:t>физика</w:t>
            </w:r>
          </w:p>
        </w:tc>
        <w:tc>
          <w:tcPr>
            <w:tcW w:w="2552" w:type="dxa"/>
          </w:tcPr>
          <w:p w:rsidR="00470893" w:rsidRPr="00A87456" w:rsidRDefault="00470893" w:rsidP="00F81C6E">
            <w:pPr>
              <w:spacing w:line="276" w:lineRule="auto"/>
              <w:rPr>
                <w:rFonts w:ascii="Times New Roman" w:hAnsi="Times New Roman" w:cs="Times New Roman"/>
                <w:bCs/>
                <w:sz w:val="26"/>
                <w:szCs w:val="26"/>
              </w:rPr>
            </w:pPr>
            <w:r w:rsidRPr="00A87456">
              <w:rPr>
                <w:rFonts w:ascii="Times New Roman" w:hAnsi="Times New Roman" w:cs="Times New Roman"/>
                <w:bCs/>
                <w:sz w:val="26"/>
                <w:szCs w:val="26"/>
              </w:rPr>
              <w:t>45</w:t>
            </w:r>
          </w:p>
        </w:tc>
        <w:tc>
          <w:tcPr>
            <w:tcW w:w="2410" w:type="dxa"/>
          </w:tcPr>
          <w:p w:rsidR="00470893" w:rsidRPr="00A87456" w:rsidRDefault="007004A3" w:rsidP="00F81C6E">
            <w:pPr>
              <w:spacing w:line="276" w:lineRule="auto"/>
              <w:rPr>
                <w:rFonts w:ascii="Times New Roman" w:hAnsi="Times New Roman" w:cs="Times New Roman"/>
                <w:bCs/>
                <w:sz w:val="26"/>
                <w:szCs w:val="26"/>
              </w:rPr>
            </w:pPr>
            <w:r w:rsidRPr="00A87456">
              <w:rPr>
                <w:rFonts w:ascii="Times New Roman" w:hAnsi="Times New Roman" w:cs="Times New Roman"/>
                <w:bCs/>
                <w:sz w:val="26"/>
                <w:szCs w:val="26"/>
              </w:rPr>
              <w:t>45</w:t>
            </w:r>
          </w:p>
        </w:tc>
        <w:tc>
          <w:tcPr>
            <w:tcW w:w="2268" w:type="dxa"/>
          </w:tcPr>
          <w:p w:rsidR="00470893" w:rsidRPr="00A87456" w:rsidRDefault="00470893" w:rsidP="00F81C6E">
            <w:pPr>
              <w:spacing w:line="276" w:lineRule="auto"/>
              <w:rPr>
                <w:rFonts w:ascii="Times New Roman" w:hAnsi="Times New Roman" w:cs="Times New Roman"/>
                <w:bCs/>
                <w:sz w:val="26"/>
                <w:szCs w:val="26"/>
              </w:rPr>
            </w:pPr>
            <w:r w:rsidRPr="00A87456">
              <w:rPr>
                <w:rFonts w:ascii="Times New Roman" w:hAnsi="Times New Roman" w:cs="Times New Roman"/>
                <w:bCs/>
                <w:sz w:val="26"/>
                <w:szCs w:val="26"/>
              </w:rPr>
              <w:t>43</w:t>
            </w:r>
          </w:p>
        </w:tc>
      </w:tr>
      <w:tr w:rsidR="00470893" w:rsidRPr="00805883" w:rsidTr="00470893">
        <w:trPr>
          <w:trHeight w:val="270"/>
        </w:trPr>
        <w:tc>
          <w:tcPr>
            <w:tcW w:w="3312" w:type="dxa"/>
          </w:tcPr>
          <w:p w:rsidR="00470893" w:rsidRPr="00A87456" w:rsidRDefault="00470893" w:rsidP="00F81C6E">
            <w:pPr>
              <w:spacing w:line="276" w:lineRule="auto"/>
              <w:rPr>
                <w:rFonts w:ascii="Times New Roman" w:hAnsi="Times New Roman" w:cs="Times New Roman"/>
                <w:bCs/>
                <w:sz w:val="26"/>
                <w:szCs w:val="26"/>
              </w:rPr>
            </w:pPr>
            <w:r w:rsidRPr="00A87456">
              <w:rPr>
                <w:rFonts w:ascii="Times New Roman" w:hAnsi="Times New Roman" w:cs="Times New Roman"/>
                <w:bCs/>
                <w:sz w:val="26"/>
                <w:szCs w:val="26"/>
              </w:rPr>
              <w:t>химия</w:t>
            </w:r>
          </w:p>
        </w:tc>
        <w:tc>
          <w:tcPr>
            <w:tcW w:w="2552" w:type="dxa"/>
          </w:tcPr>
          <w:p w:rsidR="00470893" w:rsidRPr="00A87456" w:rsidRDefault="00470893" w:rsidP="00F81C6E">
            <w:pPr>
              <w:spacing w:line="276" w:lineRule="auto"/>
              <w:rPr>
                <w:rFonts w:ascii="Times New Roman" w:hAnsi="Times New Roman" w:cs="Times New Roman"/>
                <w:bCs/>
                <w:sz w:val="26"/>
                <w:szCs w:val="26"/>
              </w:rPr>
            </w:pPr>
            <w:r w:rsidRPr="00A87456">
              <w:rPr>
                <w:rFonts w:ascii="Times New Roman" w:hAnsi="Times New Roman" w:cs="Times New Roman"/>
                <w:bCs/>
                <w:sz w:val="26"/>
                <w:szCs w:val="26"/>
              </w:rPr>
              <w:t>56,7</w:t>
            </w:r>
          </w:p>
        </w:tc>
        <w:tc>
          <w:tcPr>
            <w:tcW w:w="2410" w:type="dxa"/>
          </w:tcPr>
          <w:p w:rsidR="00470893" w:rsidRPr="00A87456" w:rsidRDefault="00470893" w:rsidP="00F81C6E">
            <w:pPr>
              <w:spacing w:line="276" w:lineRule="auto"/>
              <w:rPr>
                <w:rFonts w:ascii="Times New Roman" w:hAnsi="Times New Roman" w:cs="Times New Roman"/>
                <w:bCs/>
                <w:sz w:val="26"/>
                <w:szCs w:val="26"/>
              </w:rPr>
            </w:pPr>
            <w:r w:rsidRPr="00A87456">
              <w:rPr>
                <w:rFonts w:ascii="Times New Roman" w:hAnsi="Times New Roman" w:cs="Times New Roman"/>
                <w:bCs/>
                <w:sz w:val="26"/>
                <w:szCs w:val="26"/>
              </w:rPr>
              <w:t>55</w:t>
            </w:r>
          </w:p>
        </w:tc>
        <w:tc>
          <w:tcPr>
            <w:tcW w:w="2268" w:type="dxa"/>
          </w:tcPr>
          <w:p w:rsidR="00470893" w:rsidRPr="00A87456" w:rsidRDefault="00470893" w:rsidP="00F81C6E">
            <w:pPr>
              <w:spacing w:line="276" w:lineRule="auto"/>
              <w:rPr>
                <w:rFonts w:ascii="Times New Roman" w:hAnsi="Times New Roman" w:cs="Times New Roman"/>
                <w:bCs/>
                <w:sz w:val="26"/>
                <w:szCs w:val="26"/>
              </w:rPr>
            </w:pPr>
            <w:r w:rsidRPr="00A87456">
              <w:rPr>
                <w:rFonts w:ascii="Times New Roman" w:hAnsi="Times New Roman" w:cs="Times New Roman"/>
                <w:bCs/>
                <w:sz w:val="26"/>
                <w:szCs w:val="26"/>
              </w:rPr>
              <w:t>53</w:t>
            </w:r>
          </w:p>
        </w:tc>
      </w:tr>
      <w:tr w:rsidR="00470893" w:rsidRPr="00805883" w:rsidTr="00470893">
        <w:trPr>
          <w:trHeight w:val="270"/>
        </w:trPr>
        <w:tc>
          <w:tcPr>
            <w:tcW w:w="3312" w:type="dxa"/>
          </w:tcPr>
          <w:p w:rsidR="00470893" w:rsidRPr="00A87456" w:rsidRDefault="00470893" w:rsidP="00F81C6E">
            <w:pPr>
              <w:spacing w:line="276" w:lineRule="auto"/>
              <w:rPr>
                <w:rFonts w:ascii="Times New Roman" w:hAnsi="Times New Roman" w:cs="Times New Roman"/>
                <w:bCs/>
                <w:sz w:val="26"/>
                <w:szCs w:val="26"/>
              </w:rPr>
            </w:pPr>
            <w:r w:rsidRPr="00A87456">
              <w:rPr>
                <w:rFonts w:ascii="Times New Roman" w:hAnsi="Times New Roman" w:cs="Times New Roman"/>
                <w:bCs/>
                <w:sz w:val="26"/>
                <w:szCs w:val="26"/>
              </w:rPr>
              <w:t>биология</w:t>
            </w:r>
          </w:p>
        </w:tc>
        <w:tc>
          <w:tcPr>
            <w:tcW w:w="2552" w:type="dxa"/>
          </w:tcPr>
          <w:p w:rsidR="00470893" w:rsidRPr="00A87456" w:rsidRDefault="001D2E92" w:rsidP="00F81C6E">
            <w:pPr>
              <w:spacing w:line="276" w:lineRule="auto"/>
              <w:rPr>
                <w:rFonts w:ascii="Times New Roman" w:hAnsi="Times New Roman" w:cs="Times New Roman"/>
                <w:bCs/>
                <w:sz w:val="26"/>
                <w:szCs w:val="26"/>
              </w:rPr>
            </w:pPr>
            <w:r w:rsidRPr="00A87456">
              <w:rPr>
                <w:rFonts w:ascii="Times New Roman" w:hAnsi="Times New Roman" w:cs="Times New Roman"/>
                <w:bCs/>
                <w:sz w:val="26"/>
                <w:szCs w:val="26"/>
              </w:rPr>
              <w:t>50</w:t>
            </w:r>
          </w:p>
        </w:tc>
        <w:tc>
          <w:tcPr>
            <w:tcW w:w="2410" w:type="dxa"/>
          </w:tcPr>
          <w:p w:rsidR="00470893" w:rsidRPr="00A87456" w:rsidRDefault="00470893" w:rsidP="00F81C6E">
            <w:pPr>
              <w:spacing w:line="276" w:lineRule="auto"/>
              <w:rPr>
                <w:rFonts w:ascii="Times New Roman" w:hAnsi="Times New Roman" w:cs="Times New Roman"/>
                <w:bCs/>
                <w:sz w:val="26"/>
                <w:szCs w:val="26"/>
              </w:rPr>
            </w:pPr>
          </w:p>
        </w:tc>
        <w:tc>
          <w:tcPr>
            <w:tcW w:w="2268" w:type="dxa"/>
          </w:tcPr>
          <w:p w:rsidR="00470893" w:rsidRPr="00A87456" w:rsidRDefault="00470893" w:rsidP="00F81C6E">
            <w:pPr>
              <w:spacing w:line="276" w:lineRule="auto"/>
              <w:rPr>
                <w:rFonts w:ascii="Times New Roman" w:hAnsi="Times New Roman" w:cs="Times New Roman"/>
                <w:bCs/>
                <w:sz w:val="26"/>
                <w:szCs w:val="26"/>
              </w:rPr>
            </w:pPr>
            <w:r w:rsidRPr="00A87456">
              <w:rPr>
                <w:rFonts w:ascii="Times New Roman" w:hAnsi="Times New Roman" w:cs="Times New Roman"/>
                <w:bCs/>
                <w:sz w:val="26"/>
                <w:szCs w:val="26"/>
              </w:rPr>
              <w:t>49</w:t>
            </w:r>
          </w:p>
        </w:tc>
      </w:tr>
      <w:tr w:rsidR="00470893" w:rsidRPr="00805883" w:rsidTr="00470893">
        <w:trPr>
          <w:trHeight w:val="270"/>
        </w:trPr>
        <w:tc>
          <w:tcPr>
            <w:tcW w:w="3312" w:type="dxa"/>
          </w:tcPr>
          <w:p w:rsidR="00470893" w:rsidRPr="00A87456" w:rsidRDefault="00470893" w:rsidP="00F81C6E">
            <w:pPr>
              <w:spacing w:line="276" w:lineRule="auto"/>
              <w:rPr>
                <w:rFonts w:ascii="Times New Roman" w:hAnsi="Times New Roman" w:cs="Times New Roman"/>
                <w:bCs/>
                <w:sz w:val="26"/>
                <w:szCs w:val="26"/>
              </w:rPr>
            </w:pPr>
            <w:r w:rsidRPr="00A87456">
              <w:rPr>
                <w:rFonts w:ascii="Times New Roman" w:hAnsi="Times New Roman" w:cs="Times New Roman"/>
                <w:bCs/>
                <w:sz w:val="26"/>
                <w:szCs w:val="26"/>
              </w:rPr>
              <w:t>история</w:t>
            </w:r>
          </w:p>
        </w:tc>
        <w:tc>
          <w:tcPr>
            <w:tcW w:w="2552" w:type="dxa"/>
          </w:tcPr>
          <w:p w:rsidR="00470893" w:rsidRPr="00A87456" w:rsidRDefault="00F91D4D" w:rsidP="00F81C6E">
            <w:pPr>
              <w:spacing w:line="276" w:lineRule="auto"/>
              <w:rPr>
                <w:rFonts w:ascii="Times New Roman" w:hAnsi="Times New Roman" w:cs="Times New Roman"/>
                <w:bCs/>
                <w:sz w:val="26"/>
                <w:szCs w:val="26"/>
              </w:rPr>
            </w:pPr>
            <w:r w:rsidRPr="00A87456">
              <w:rPr>
                <w:rFonts w:ascii="Times New Roman" w:hAnsi="Times New Roman" w:cs="Times New Roman"/>
                <w:bCs/>
                <w:sz w:val="26"/>
                <w:szCs w:val="26"/>
              </w:rPr>
              <w:t>58</w:t>
            </w:r>
          </w:p>
        </w:tc>
        <w:tc>
          <w:tcPr>
            <w:tcW w:w="2410" w:type="dxa"/>
          </w:tcPr>
          <w:p w:rsidR="00470893" w:rsidRPr="00A87456" w:rsidRDefault="00F91D4D" w:rsidP="00F81C6E">
            <w:pPr>
              <w:spacing w:line="276" w:lineRule="auto"/>
              <w:rPr>
                <w:rFonts w:ascii="Times New Roman" w:hAnsi="Times New Roman" w:cs="Times New Roman"/>
                <w:bCs/>
                <w:sz w:val="26"/>
                <w:szCs w:val="26"/>
              </w:rPr>
            </w:pPr>
            <w:r w:rsidRPr="00A87456">
              <w:rPr>
                <w:rFonts w:ascii="Times New Roman" w:hAnsi="Times New Roman" w:cs="Times New Roman"/>
                <w:bCs/>
                <w:sz w:val="26"/>
                <w:szCs w:val="26"/>
              </w:rPr>
              <w:t>56</w:t>
            </w:r>
          </w:p>
        </w:tc>
        <w:tc>
          <w:tcPr>
            <w:tcW w:w="2268" w:type="dxa"/>
          </w:tcPr>
          <w:p w:rsidR="00470893" w:rsidRPr="00A87456" w:rsidRDefault="00470893" w:rsidP="00F81C6E">
            <w:pPr>
              <w:spacing w:line="276" w:lineRule="auto"/>
              <w:rPr>
                <w:rFonts w:ascii="Times New Roman" w:hAnsi="Times New Roman" w:cs="Times New Roman"/>
                <w:bCs/>
                <w:sz w:val="26"/>
                <w:szCs w:val="26"/>
              </w:rPr>
            </w:pPr>
            <w:r w:rsidRPr="00A87456">
              <w:rPr>
                <w:rFonts w:ascii="Times New Roman" w:hAnsi="Times New Roman" w:cs="Times New Roman"/>
                <w:bCs/>
                <w:sz w:val="26"/>
                <w:szCs w:val="26"/>
              </w:rPr>
              <w:t>44</w:t>
            </w:r>
          </w:p>
        </w:tc>
      </w:tr>
      <w:tr w:rsidR="00470893" w:rsidRPr="00805883" w:rsidTr="00470893">
        <w:trPr>
          <w:trHeight w:val="270"/>
        </w:trPr>
        <w:tc>
          <w:tcPr>
            <w:tcW w:w="3312" w:type="dxa"/>
          </w:tcPr>
          <w:p w:rsidR="00470893" w:rsidRPr="00A87456" w:rsidRDefault="00470893" w:rsidP="00F81C6E">
            <w:pPr>
              <w:spacing w:line="276" w:lineRule="auto"/>
              <w:rPr>
                <w:rFonts w:ascii="Times New Roman" w:hAnsi="Times New Roman" w:cs="Times New Roman"/>
                <w:bCs/>
                <w:sz w:val="26"/>
                <w:szCs w:val="26"/>
              </w:rPr>
            </w:pPr>
            <w:r w:rsidRPr="00A87456">
              <w:rPr>
                <w:rFonts w:ascii="Times New Roman" w:hAnsi="Times New Roman" w:cs="Times New Roman"/>
                <w:bCs/>
                <w:sz w:val="26"/>
                <w:szCs w:val="26"/>
              </w:rPr>
              <w:t>география</w:t>
            </w:r>
          </w:p>
        </w:tc>
        <w:tc>
          <w:tcPr>
            <w:tcW w:w="2552" w:type="dxa"/>
          </w:tcPr>
          <w:p w:rsidR="00470893" w:rsidRPr="00A87456" w:rsidRDefault="00F91D4D" w:rsidP="00F81C6E">
            <w:pPr>
              <w:spacing w:line="276" w:lineRule="auto"/>
              <w:rPr>
                <w:rFonts w:ascii="Times New Roman" w:hAnsi="Times New Roman" w:cs="Times New Roman"/>
                <w:bCs/>
                <w:sz w:val="26"/>
                <w:szCs w:val="26"/>
              </w:rPr>
            </w:pPr>
            <w:r w:rsidRPr="00A87456">
              <w:rPr>
                <w:rFonts w:ascii="Times New Roman" w:hAnsi="Times New Roman" w:cs="Times New Roman"/>
                <w:bCs/>
                <w:sz w:val="26"/>
                <w:szCs w:val="26"/>
              </w:rPr>
              <w:t>36</w:t>
            </w:r>
          </w:p>
        </w:tc>
        <w:tc>
          <w:tcPr>
            <w:tcW w:w="2410" w:type="dxa"/>
          </w:tcPr>
          <w:p w:rsidR="00470893" w:rsidRPr="00A87456" w:rsidRDefault="00470893" w:rsidP="00F81C6E">
            <w:pPr>
              <w:spacing w:line="276" w:lineRule="auto"/>
              <w:rPr>
                <w:rFonts w:ascii="Times New Roman" w:hAnsi="Times New Roman" w:cs="Times New Roman"/>
                <w:bCs/>
                <w:sz w:val="26"/>
                <w:szCs w:val="26"/>
              </w:rPr>
            </w:pPr>
          </w:p>
        </w:tc>
        <w:tc>
          <w:tcPr>
            <w:tcW w:w="2268" w:type="dxa"/>
          </w:tcPr>
          <w:p w:rsidR="00470893" w:rsidRPr="00A87456" w:rsidRDefault="00470893" w:rsidP="00F81C6E">
            <w:pPr>
              <w:spacing w:line="276" w:lineRule="auto"/>
              <w:rPr>
                <w:rFonts w:ascii="Times New Roman" w:hAnsi="Times New Roman" w:cs="Times New Roman"/>
                <w:bCs/>
                <w:sz w:val="26"/>
                <w:szCs w:val="26"/>
              </w:rPr>
            </w:pPr>
            <w:r w:rsidRPr="00A87456">
              <w:rPr>
                <w:rFonts w:ascii="Times New Roman" w:hAnsi="Times New Roman" w:cs="Times New Roman"/>
                <w:bCs/>
                <w:sz w:val="26"/>
                <w:szCs w:val="26"/>
              </w:rPr>
              <w:t>36</w:t>
            </w:r>
          </w:p>
        </w:tc>
      </w:tr>
      <w:tr w:rsidR="00470893" w:rsidRPr="00805883" w:rsidTr="00470893">
        <w:trPr>
          <w:trHeight w:val="270"/>
        </w:trPr>
        <w:tc>
          <w:tcPr>
            <w:tcW w:w="3312" w:type="dxa"/>
          </w:tcPr>
          <w:p w:rsidR="00470893" w:rsidRPr="00A87456" w:rsidRDefault="00470893" w:rsidP="00F81C6E">
            <w:pPr>
              <w:spacing w:line="276" w:lineRule="auto"/>
              <w:rPr>
                <w:rFonts w:ascii="Times New Roman" w:hAnsi="Times New Roman" w:cs="Times New Roman"/>
                <w:bCs/>
                <w:sz w:val="26"/>
                <w:szCs w:val="26"/>
              </w:rPr>
            </w:pPr>
            <w:r w:rsidRPr="00A87456">
              <w:rPr>
                <w:rFonts w:ascii="Times New Roman" w:hAnsi="Times New Roman" w:cs="Times New Roman"/>
                <w:bCs/>
                <w:sz w:val="26"/>
                <w:szCs w:val="26"/>
              </w:rPr>
              <w:t>обществознание</w:t>
            </w:r>
          </w:p>
        </w:tc>
        <w:tc>
          <w:tcPr>
            <w:tcW w:w="2552" w:type="dxa"/>
          </w:tcPr>
          <w:p w:rsidR="00470893" w:rsidRPr="00A87456" w:rsidRDefault="00F91D4D" w:rsidP="00F81C6E">
            <w:pPr>
              <w:spacing w:line="276" w:lineRule="auto"/>
              <w:rPr>
                <w:rFonts w:ascii="Times New Roman" w:hAnsi="Times New Roman" w:cs="Times New Roman"/>
                <w:bCs/>
                <w:sz w:val="26"/>
                <w:szCs w:val="26"/>
              </w:rPr>
            </w:pPr>
            <w:r w:rsidRPr="00A87456">
              <w:rPr>
                <w:rFonts w:ascii="Times New Roman" w:hAnsi="Times New Roman" w:cs="Times New Roman"/>
                <w:bCs/>
                <w:sz w:val="26"/>
                <w:szCs w:val="26"/>
              </w:rPr>
              <w:t>52</w:t>
            </w:r>
          </w:p>
        </w:tc>
        <w:tc>
          <w:tcPr>
            <w:tcW w:w="2410" w:type="dxa"/>
          </w:tcPr>
          <w:p w:rsidR="00470893" w:rsidRPr="00A87456" w:rsidRDefault="007004A3" w:rsidP="00F81C6E">
            <w:pPr>
              <w:spacing w:line="276" w:lineRule="auto"/>
              <w:rPr>
                <w:rFonts w:ascii="Times New Roman" w:hAnsi="Times New Roman" w:cs="Times New Roman"/>
                <w:bCs/>
                <w:sz w:val="26"/>
                <w:szCs w:val="26"/>
              </w:rPr>
            </w:pPr>
            <w:r w:rsidRPr="00A87456">
              <w:rPr>
                <w:rFonts w:ascii="Times New Roman" w:hAnsi="Times New Roman" w:cs="Times New Roman"/>
                <w:bCs/>
                <w:sz w:val="26"/>
                <w:szCs w:val="26"/>
              </w:rPr>
              <w:t>52</w:t>
            </w:r>
          </w:p>
        </w:tc>
        <w:tc>
          <w:tcPr>
            <w:tcW w:w="2268" w:type="dxa"/>
          </w:tcPr>
          <w:p w:rsidR="00470893" w:rsidRPr="00A87456" w:rsidRDefault="00470893" w:rsidP="00F81C6E">
            <w:pPr>
              <w:spacing w:line="276" w:lineRule="auto"/>
              <w:rPr>
                <w:rFonts w:ascii="Times New Roman" w:hAnsi="Times New Roman" w:cs="Times New Roman"/>
                <w:bCs/>
                <w:sz w:val="26"/>
                <w:szCs w:val="26"/>
              </w:rPr>
            </w:pPr>
            <w:r w:rsidRPr="00A87456">
              <w:rPr>
                <w:rFonts w:ascii="Times New Roman" w:hAnsi="Times New Roman" w:cs="Times New Roman"/>
                <w:bCs/>
                <w:sz w:val="26"/>
                <w:szCs w:val="26"/>
              </w:rPr>
              <w:t>50</w:t>
            </w:r>
          </w:p>
        </w:tc>
      </w:tr>
      <w:tr w:rsidR="00470893" w:rsidRPr="00805883" w:rsidTr="00470893">
        <w:trPr>
          <w:trHeight w:val="270"/>
        </w:trPr>
        <w:tc>
          <w:tcPr>
            <w:tcW w:w="3312" w:type="dxa"/>
          </w:tcPr>
          <w:p w:rsidR="00470893" w:rsidRPr="00A87456" w:rsidRDefault="00470893" w:rsidP="00F81C6E">
            <w:pPr>
              <w:spacing w:line="276" w:lineRule="auto"/>
              <w:rPr>
                <w:rFonts w:ascii="Times New Roman" w:hAnsi="Times New Roman" w:cs="Times New Roman"/>
                <w:bCs/>
                <w:sz w:val="26"/>
                <w:szCs w:val="26"/>
              </w:rPr>
            </w:pPr>
            <w:r w:rsidRPr="00A87456">
              <w:rPr>
                <w:rFonts w:ascii="Times New Roman" w:hAnsi="Times New Roman" w:cs="Times New Roman"/>
                <w:bCs/>
                <w:sz w:val="26"/>
                <w:szCs w:val="26"/>
              </w:rPr>
              <w:t xml:space="preserve">литература </w:t>
            </w:r>
          </w:p>
        </w:tc>
        <w:tc>
          <w:tcPr>
            <w:tcW w:w="2552" w:type="dxa"/>
          </w:tcPr>
          <w:p w:rsidR="00470893" w:rsidRPr="00A87456" w:rsidRDefault="00F91D4D" w:rsidP="00F81C6E">
            <w:pPr>
              <w:spacing w:line="276" w:lineRule="auto"/>
              <w:rPr>
                <w:rFonts w:ascii="Times New Roman" w:hAnsi="Times New Roman" w:cs="Times New Roman"/>
                <w:bCs/>
                <w:sz w:val="26"/>
                <w:szCs w:val="26"/>
              </w:rPr>
            </w:pPr>
            <w:r w:rsidRPr="00A87456">
              <w:rPr>
                <w:rFonts w:ascii="Times New Roman" w:hAnsi="Times New Roman" w:cs="Times New Roman"/>
                <w:bCs/>
                <w:sz w:val="26"/>
                <w:szCs w:val="26"/>
              </w:rPr>
              <w:t>52</w:t>
            </w:r>
          </w:p>
        </w:tc>
        <w:tc>
          <w:tcPr>
            <w:tcW w:w="2410" w:type="dxa"/>
          </w:tcPr>
          <w:p w:rsidR="00470893" w:rsidRPr="00A87456" w:rsidRDefault="007004A3" w:rsidP="00F81C6E">
            <w:pPr>
              <w:spacing w:line="276" w:lineRule="auto"/>
              <w:rPr>
                <w:rFonts w:ascii="Times New Roman" w:hAnsi="Times New Roman" w:cs="Times New Roman"/>
                <w:bCs/>
                <w:sz w:val="26"/>
                <w:szCs w:val="26"/>
              </w:rPr>
            </w:pPr>
            <w:r w:rsidRPr="00A87456">
              <w:rPr>
                <w:rFonts w:ascii="Times New Roman" w:hAnsi="Times New Roman" w:cs="Times New Roman"/>
                <w:bCs/>
                <w:sz w:val="26"/>
                <w:szCs w:val="26"/>
              </w:rPr>
              <w:t>56</w:t>
            </w:r>
          </w:p>
        </w:tc>
        <w:tc>
          <w:tcPr>
            <w:tcW w:w="2268" w:type="dxa"/>
          </w:tcPr>
          <w:p w:rsidR="00470893" w:rsidRPr="00A87456" w:rsidRDefault="00470893" w:rsidP="00F81C6E">
            <w:pPr>
              <w:spacing w:line="276" w:lineRule="auto"/>
              <w:rPr>
                <w:rFonts w:ascii="Times New Roman" w:hAnsi="Times New Roman" w:cs="Times New Roman"/>
                <w:bCs/>
                <w:sz w:val="26"/>
                <w:szCs w:val="26"/>
              </w:rPr>
            </w:pPr>
            <w:r w:rsidRPr="00A87456">
              <w:rPr>
                <w:rFonts w:ascii="Times New Roman" w:hAnsi="Times New Roman" w:cs="Times New Roman"/>
                <w:bCs/>
                <w:sz w:val="26"/>
                <w:szCs w:val="26"/>
              </w:rPr>
              <w:t>55</w:t>
            </w:r>
          </w:p>
        </w:tc>
      </w:tr>
      <w:tr w:rsidR="00470893" w:rsidRPr="00805883" w:rsidTr="00470893">
        <w:trPr>
          <w:trHeight w:val="270"/>
        </w:trPr>
        <w:tc>
          <w:tcPr>
            <w:tcW w:w="3312" w:type="dxa"/>
          </w:tcPr>
          <w:p w:rsidR="00470893" w:rsidRPr="00805883" w:rsidRDefault="00470893" w:rsidP="00F81C6E">
            <w:pPr>
              <w:spacing w:line="276" w:lineRule="auto"/>
              <w:rPr>
                <w:rFonts w:ascii="Times New Roman" w:hAnsi="Times New Roman" w:cs="Times New Roman"/>
                <w:bCs/>
                <w:sz w:val="26"/>
                <w:szCs w:val="26"/>
              </w:rPr>
            </w:pPr>
            <w:r w:rsidRPr="00805883">
              <w:rPr>
                <w:rFonts w:ascii="Times New Roman" w:hAnsi="Times New Roman" w:cs="Times New Roman"/>
                <w:bCs/>
                <w:sz w:val="26"/>
                <w:szCs w:val="26"/>
              </w:rPr>
              <w:t>математика(баз)</w:t>
            </w:r>
          </w:p>
        </w:tc>
        <w:tc>
          <w:tcPr>
            <w:tcW w:w="2552" w:type="dxa"/>
          </w:tcPr>
          <w:p w:rsidR="00470893" w:rsidRPr="00805883" w:rsidRDefault="00F91D4D" w:rsidP="00F81C6E">
            <w:pPr>
              <w:spacing w:line="276" w:lineRule="auto"/>
              <w:rPr>
                <w:rFonts w:ascii="Times New Roman" w:hAnsi="Times New Roman" w:cs="Times New Roman"/>
                <w:bCs/>
                <w:sz w:val="26"/>
                <w:szCs w:val="26"/>
              </w:rPr>
            </w:pPr>
            <w:r>
              <w:rPr>
                <w:rFonts w:ascii="Times New Roman" w:hAnsi="Times New Roman" w:cs="Times New Roman"/>
                <w:bCs/>
                <w:sz w:val="26"/>
                <w:szCs w:val="26"/>
              </w:rPr>
              <w:t>4</w:t>
            </w:r>
          </w:p>
        </w:tc>
        <w:tc>
          <w:tcPr>
            <w:tcW w:w="2410" w:type="dxa"/>
          </w:tcPr>
          <w:p w:rsidR="00470893" w:rsidRPr="00805883" w:rsidRDefault="00470893" w:rsidP="00F81C6E">
            <w:pPr>
              <w:spacing w:line="276" w:lineRule="auto"/>
              <w:rPr>
                <w:rFonts w:ascii="Times New Roman" w:hAnsi="Times New Roman" w:cs="Times New Roman"/>
                <w:bCs/>
                <w:sz w:val="26"/>
                <w:szCs w:val="26"/>
              </w:rPr>
            </w:pPr>
          </w:p>
        </w:tc>
        <w:tc>
          <w:tcPr>
            <w:tcW w:w="2268" w:type="dxa"/>
          </w:tcPr>
          <w:p w:rsidR="00470893" w:rsidRPr="007D125F" w:rsidRDefault="00470893" w:rsidP="00F81C6E">
            <w:pPr>
              <w:spacing w:line="276" w:lineRule="auto"/>
              <w:rPr>
                <w:rFonts w:ascii="Times New Roman" w:hAnsi="Times New Roman" w:cs="Times New Roman"/>
                <w:bCs/>
                <w:sz w:val="26"/>
                <w:szCs w:val="26"/>
              </w:rPr>
            </w:pPr>
            <w:r w:rsidRPr="007D125F">
              <w:rPr>
                <w:rFonts w:ascii="Times New Roman" w:hAnsi="Times New Roman" w:cs="Times New Roman"/>
                <w:bCs/>
                <w:sz w:val="26"/>
                <w:szCs w:val="26"/>
              </w:rPr>
              <w:t>4</w:t>
            </w:r>
          </w:p>
        </w:tc>
      </w:tr>
    </w:tbl>
    <w:p w:rsidR="00832A74" w:rsidRDefault="00832A74" w:rsidP="00F81C6E">
      <w:pPr>
        <w:rPr>
          <w:rFonts w:ascii="Times New Roman" w:hAnsi="Times New Roman" w:cs="Times New Roman"/>
          <w:sz w:val="28"/>
          <w:szCs w:val="28"/>
        </w:rPr>
      </w:pPr>
    </w:p>
    <w:p w:rsidR="00942F76" w:rsidRPr="00A87456" w:rsidRDefault="00942F76" w:rsidP="00A87456">
      <w:pPr>
        <w:pStyle w:val="a7"/>
        <w:numPr>
          <w:ilvl w:val="0"/>
          <w:numId w:val="2"/>
        </w:numPr>
        <w:tabs>
          <w:tab w:val="left" w:pos="3240"/>
        </w:tabs>
        <w:jc w:val="center"/>
        <w:rPr>
          <w:rFonts w:ascii="Times New Roman" w:hAnsi="Times New Roman" w:cs="Times New Roman"/>
          <w:b/>
          <w:sz w:val="28"/>
          <w:szCs w:val="28"/>
        </w:rPr>
      </w:pPr>
      <w:r w:rsidRPr="00A87456">
        <w:rPr>
          <w:rFonts w:ascii="Times New Roman" w:hAnsi="Times New Roman" w:cs="Times New Roman"/>
          <w:b/>
          <w:sz w:val="28"/>
          <w:szCs w:val="28"/>
        </w:rPr>
        <w:t>Дополнительное образование</w:t>
      </w:r>
    </w:p>
    <w:p w:rsidR="00466945" w:rsidRPr="00F95A14" w:rsidRDefault="00942F76" w:rsidP="00F81C6E">
      <w:pPr>
        <w:tabs>
          <w:tab w:val="left" w:pos="3240"/>
        </w:tabs>
        <w:spacing w:after="0"/>
        <w:jc w:val="both"/>
        <w:rPr>
          <w:rFonts w:ascii="Times New Roman" w:hAnsi="Times New Roman" w:cs="Times New Roman"/>
          <w:bCs/>
          <w:sz w:val="28"/>
          <w:szCs w:val="28"/>
          <w:lang w:eastAsia="ru-RU"/>
        </w:rPr>
      </w:pPr>
      <w:r w:rsidRPr="00F95A14">
        <w:rPr>
          <w:rFonts w:ascii="Times New Roman" w:hAnsi="Times New Roman" w:cs="Times New Roman"/>
          <w:bCs/>
          <w:sz w:val="28"/>
          <w:szCs w:val="28"/>
          <w:lang w:eastAsia="ru-RU"/>
        </w:rPr>
        <w:t xml:space="preserve">              </w:t>
      </w:r>
      <w:r w:rsidR="00466945" w:rsidRPr="00F95A14">
        <w:rPr>
          <w:rFonts w:ascii="Times New Roman" w:hAnsi="Times New Roman" w:cs="Times New Roman"/>
          <w:bCs/>
          <w:sz w:val="28"/>
          <w:szCs w:val="28"/>
          <w:lang w:eastAsia="ru-RU"/>
        </w:rPr>
        <w:t>Система дополнительного образования  Чегемского муниципального района позволяет реализовывать дополнительные общеобразовательные программы в учреждениях дополнительного образования, общеобразовательных</w:t>
      </w:r>
      <w:r w:rsidR="004D0256">
        <w:rPr>
          <w:rFonts w:ascii="Times New Roman" w:hAnsi="Times New Roman" w:cs="Times New Roman"/>
          <w:bCs/>
          <w:sz w:val="28"/>
          <w:szCs w:val="28"/>
          <w:lang w:eastAsia="ru-RU"/>
        </w:rPr>
        <w:t xml:space="preserve"> учреждениях,  дошкольных учреждениях,  и </w:t>
      </w:r>
      <w:r w:rsidR="00466945" w:rsidRPr="00F95A14">
        <w:rPr>
          <w:rFonts w:ascii="Times New Roman" w:hAnsi="Times New Roman" w:cs="Times New Roman"/>
          <w:bCs/>
          <w:sz w:val="28"/>
          <w:szCs w:val="28"/>
          <w:lang w:eastAsia="ru-RU"/>
        </w:rPr>
        <w:t>охватывает различные сферы и направления деятельности: образование, культуру и искусство, физическую культуру и спорт,  расширяя доступность получения данного вида образования.</w:t>
      </w:r>
      <w:r w:rsidRPr="00F95A14">
        <w:rPr>
          <w:rFonts w:ascii="Times New Roman" w:hAnsi="Times New Roman" w:cs="Times New Roman"/>
          <w:bCs/>
          <w:sz w:val="28"/>
          <w:szCs w:val="28"/>
          <w:lang w:eastAsia="ru-RU"/>
        </w:rPr>
        <w:t xml:space="preserve"> </w:t>
      </w:r>
    </w:p>
    <w:p w:rsidR="00942F76" w:rsidRPr="00F95A14" w:rsidRDefault="00466945" w:rsidP="00F81C6E">
      <w:pPr>
        <w:tabs>
          <w:tab w:val="left" w:pos="3240"/>
        </w:tabs>
        <w:spacing w:after="0"/>
        <w:jc w:val="both"/>
        <w:rPr>
          <w:rFonts w:ascii="Times New Roman" w:hAnsi="Times New Roman" w:cs="Times New Roman"/>
          <w:bCs/>
          <w:sz w:val="28"/>
          <w:szCs w:val="28"/>
          <w:lang w:eastAsia="ru-RU"/>
        </w:rPr>
      </w:pPr>
      <w:r w:rsidRPr="00F95A14">
        <w:rPr>
          <w:rFonts w:ascii="Times New Roman" w:hAnsi="Times New Roman" w:cs="Times New Roman"/>
          <w:bCs/>
          <w:sz w:val="28"/>
          <w:szCs w:val="28"/>
          <w:lang w:eastAsia="ru-RU"/>
        </w:rPr>
        <w:t xml:space="preserve">         </w:t>
      </w:r>
      <w:r w:rsidR="00942F76" w:rsidRPr="00F95A14">
        <w:rPr>
          <w:rFonts w:ascii="Times New Roman" w:hAnsi="Times New Roman" w:cs="Times New Roman"/>
          <w:bCs/>
          <w:sz w:val="28"/>
          <w:szCs w:val="28"/>
          <w:lang w:eastAsia="ru-RU"/>
        </w:rPr>
        <w:t xml:space="preserve">В Чегемском муниципальном районе возможность получения дополнительного образования обеспечивается 8 </w:t>
      </w:r>
      <w:r w:rsidRPr="00F95A14">
        <w:rPr>
          <w:rFonts w:ascii="Times New Roman" w:hAnsi="Times New Roman" w:cs="Times New Roman"/>
          <w:bCs/>
          <w:sz w:val="28"/>
          <w:szCs w:val="28"/>
          <w:lang w:eastAsia="ru-RU"/>
        </w:rPr>
        <w:t xml:space="preserve"> учреждениями дополнительного образования и 18 общеобразовательными организациями. В учреждениях дополнительного образования кружками и секциями  различной направленности охвачено 2608 воспитанников. </w:t>
      </w:r>
      <w:r w:rsidRPr="00F95A14">
        <w:rPr>
          <w:rFonts w:ascii="Times New Roman" w:hAnsi="Times New Roman" w:cs="Times New Roman"/>
          <w:sz w:val="28"/>
          <w:szCs w:val="28"/>
        </w:rPr>
        <w:t xml:space="preserve">В  109 кружках и секциях, созданных  общеобразовательными организациями, занимается 3146 учащихся. Всего </w:t>
      </w:r>
      <w:r w:rsidRPr="00F95A14">
        <w:rPr>
          <w:rFonts w:ascii="Times New Roman" w:hAnsi="Times New Roman" w:cs="Times New Roman"/>
          <w:bCs/>
          <w:sz w:val="28"/>
          <w:szCs w:val="28"/>
          <w:lang w:eastAsia="ru-RU"/>
        </w:rPr>
        <w:t>д</w:t>
      </w:r>
      <w:r w:rsidR="00942F76" w:rsidRPr="00F95A14">
        <w:rPr>
          <w:rFonts w:ascii="Times New Roman" w:hAnsi="Times New Roman" w:cs="Times New Roman"/>
          <w:bCs/>
          <w:sz w:val="28"/>
          <w:szCs w:val="28"/>
          <w:lang w:eastAsia="ru-RU"/>
        </w:rPr>
        <w:t>ополнительным образованием в районе охвачено 5754 воспитанников, что составляет 53% от общего числа детей в возрасте от 5 до 18 лет, проживающих в районе (10855).</w:t>
      </w:r>
    </w:p>
    <w:p w:rsidR="00466945" w:rsidRPr="00F95A14" w:rsidRDefault="00466945" w:rsidP="00F81C6E">
      <w:pPr>
        <w:tabs>
          <w:tab w:val="left" w:pos="3240"/>
        </w:tabs>
        <w:spacing w:after="0"/>
        <w:jc w:val="both"/>
        <w:rPr>
          <w:rFonts w:ascii="Times New Roman" w:hAnsi="Times New Roman" w:cs="Times New Roman"/>
          <w:bCs/>
          <w:sz w:val="28"/>
          <w:szCs w:val="28"/>
          <w:lang w:eastAsia="ru-RU"/>
        </w:rPr>
      </w:pPr>
      <w:r w:rsidRPr="00F95A14">
        <w:rPr>
          <w:rFonts w:ascii="Times New Roman" w:hAnsi="Times New Roman" w:cs="Times New Roman"/>
          <w:bCs/>
          <w:sz w:val="28"/>
          <w:szCs w:val="28"/>
          <w:lang w:eastAsia="ru-RU"/>
        </w:rPr>
        <w:t xml:space="preserve">          По результатам мониторинга в  2016-2017 учебном  году 13% учащихся  были заняты в кружках художественно-эстетического направления, 14% - заняты в физкультурно-спортивных секциях. Занятость в остальных направлениях дополн</w:t>
      </w:r>
      <w:r w:rsidR="00F95A14" w:rsidRPr="00F95A14">
        <w:rPr>
          <w:rFonts w:ascii="Times New Roman" w:hAnsi="Times New Roman" w:cs="Times New Roman"/>
          <w:bCs/>
          <w:sz w:val="28"/>
          <w:szCs w:val="28"/>
          <w:lang w:eastAsia="ru-RU"/>
        </w:rPr>
        <w:t>ительного образования составили</w:t>
      </w:r>
      <w:r w:rsidRPr="00F95A14">
        <w:rPr>
          <w:rFonts w:ascii="Times New Roman" w:hAnsi="Times New Roman" w:cs="Times New Roman"/>
          <w:bCs/>
          <w:sz w:val="28"/>
          <w:szCs w:val="28"/>
          <w:lang w:eastAsia="ru-RU"/>
        </w:rPr>
        <w:t xml:space="preserve"> менее 10% (научно-техническое – 0,07%, социально-педагогическое – 0,04 %, туристско-краеведческое – 0,06%, военно-патриотическое – 0,08%, культурологическое – 0,07%, эколого-биологическое – 0,03%, естественно-научное – 0,4%).</w:t>
      </w:r>
    </w:p>
    <w:p w:rsidR="00466945" w:rsidRDefault="00466945" w:rsidP="00F81C6E">
      <w:pPr>
        <w:spacing w:after="0"/>
        <w:ind w:firstLine="708"/>
        <w:jc w:val="both"/>
        <w:rPr>
          <w:rFonts w:ascii="Times New Roman" w:eastAsia="Calibri" w:hAnsi="Times New Roman" w:cs="Times New Roman"/>
          <w:sz w:val="28"/>
          <w:szCs w:val="28"/>
        </w:rPr>
      </w:pPr>
      <w:r w:rsidRPr="00466945">
        <w:rPr>
          <w:rFonts w:ascii="Times New Roman" w:eastAsia="Calibri" w:hAnsi="Times New Roman" w:cs="Times New Roman"/>
          <w:sz w:val="28"/>
          <w:szCs w:val="28"/>
        </w:rPr>
        <w:t xml:space="preserve">Реализация поставленных Указом Президента Российской Федерации от 7 мая 2012 г. № 599 «О мерах по реализации государственной политики в </w:t>
      </w:r>
      <w:r w:rsidRPr="00466945">
        <w:rPr>
          <w:rFonts w:ascii="Times New Roman" w:eastAsia="Calibri" w:hAnsi="Times New Roman" w:cs="Times New Roman"/>
          <w:sz w:val="28"/>
          <w:szCs w:val="28"/>
        </w:rPr>
        <w:lastRenderedPageBreak/>
        <w:t>области образования и науки»  задач осуществляется, в том числе  в рамках комплекса мер по созданию в общеобразовательных организациях,  расположенных в сельской местности условий для занятий физической культурой и спортом.  В  Ч</w:t>
      </w:r>
      <w:r w:rsidR="00F95A14">
        <w:rPr>
          <w:rFonts w:ascii="Times New Roman" w:eastAsia="Calibri" w:hAnsi="Times New Roman" w:cs="Times New Roman"/>
          <w:sz w:val="28"/>
          <w:szCs w:val="28"/>
        </w:rPr>
        <w:t xml:space="preserve">егемском муниципальном  </w:t>
      </w:r>
      <w:r w:rsidR="007D125F">
        <w:rPr>
          <w:rFonts w:ascii="Times New Roman" w:eastAsia="Calibri" w:hAnsi="Times New Roman" w:cs="Times New Roman"/>
          <w:sz w:val="28"/>
          <w:szCs w:val="28"/>
        </w:rPr>
        <w:t>районе  в период с  2014 по 2016</w:t>
      </w:r>
      <w:r w:rsidR="00F95A14">
        <w:rPr>
          <w:rFonts w:ascii="Times New Roman" w:eastAsia="Calibri" w:hAnsi="Times New Roman" w:cs="Times New Roman"/>
          <w:sz w:val="28"/>
          <w:szCs w:val="28"/>
        </w:rPr>
        <w:t xml:space="preserve">  год</w:t>
      </w:r>
      <w:r w:rsidRPr="00466945">
        <w:rPr>
          <w:rFonts w:ascii="Times New Roman" w:eastAsia="Calibri" w:hAnsi="Times New Roman" w:cs="Times New Roman"/>
          <w:sz w:val="28"/>
          <w:szCs w:val="28"/>
        </w:rPr>
        <w:t xml:space="preserve"> были отремонтированы и приведены в соответствие с современными требовани</w:t>
      </w:r>
      <w:r w:rsidR="00F95A14">
        <w:rPr>
          <w:rFonts w:ascii="Times New Roman" w:eastAsia="Calibri" w:hAnsi="Times New Roman" w:cs="Times New Roman"/>
          <w:sz w:val="28"/>
          <w:szCs w:val="28"/>
        </w:rPr>
        <w:t>я</w:t>
      </w:r>
      <w:r w:rsidR="007D125F">
        <w:rPr>
          <w:rFonts w:ascii="Times New Roman" w:eastAsia="Calibri" w:hAnsi="Times New Roman" w:cs="Times New Roman"/>
          <w:sz w:val="28"/>
          <w:szCs w:val="28"/>
        </w:rPr>
        <w:t xml:space="preserve">ми спортивные залы и площадки 8 </w:t>
      </w:r>
      <w:r w:rsidR="00F95A14">
        <w:rPr>
          <w:rFonts w:ascii="Times New Roman" w:eastAsia="Calibri" w:hAnsi="Times New Roman" w:cs="Times New Roman"/>
          <w:sz w:val="28"/>
          <w:szCs w:val="28"/>
        </w:rPr>
        <w:t xml:space="preserve"> </w:t>
      </w:r>
      <w:r w:rsidRPr="00466945">
        <w:rPr>
          <w:rFonts w:ascii="Times New Roman" w:eastAsia="Calibri" w:hAnsi="Times New Roman" w:cs="Times New Roman"/>
          <w:sz w:val="28"/>
          <w:szCs w:val="28"/>
        </w:rPr>
        <w:t xml:space="preserve"> общеобразовательных учреждений</w:t>
      </w:r>
      <w:r w:rsidR="007D125F">
        <w:rPr>
          <w:rFonts w:ascii="Times New Roman" w:eastAsia="Calibri" w:hAnsi="Times New Roman" w:cs="Times New Roman"/>
          <w:sz w:val="28"/>
          <w:szCs w:val="28"/>
        </w:rPr>
        <w:t>, создано 3 спортивных клуба</w:t>
      </w:r>
      <w:r w:rsidR="00F95A14">
        <w:rPr>
          <w:rFonts w:ascii="Times New Roman" w:eastAsia="Calibri" w:hAnsi="Times New Roman" w:cs="Times New Roman"/>
          <w:sz w:val="28"/>
          <w:szCs w:val="28"/>
        </w:rPr>
        <w:t>, в которых заняты 398 учащихся.</w:t>
      </w:r>
    </w:p>
    <w:p w:rsidR="007D125F" w:rsidRPr="00466945" w:rsidRDefault="007D125F" w:rsidP="00F81C6E">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sz w:val="28"/>
          <w:szCs w:val="28"/>
        </w:rPr>
        <w:t>В соответствии с п</w:t>
      </w:r>
      <w:r w:rsidRPr="007D125F">
        <w:rPr>
          <w:rFonts w:ascii="Times New Roman" w:eastAsia="Calibri" w:hAnsi="Times New Roman" w:cs="Times New Roman"/>
          <w:sz w:val="28"/>
          <w:szCs w:val="28"/>
        </w:rPr>
        <w:t xml:space="preserve">остановлением местной администрации Чегемского муниципального района от 22  февраля 2017 года №101-па  утвержден  перечень  мероприятий по созданию в общеобразовательных организациях,  расположенных в сельской местности условий для занятий физической культурой и спортом в 2017 году. Заключено соглашение с Министерством образования, науки и по дела молодёжи КБР   о предоставлении субсидии   бюджету Чегемского муниципального района на проведение данных мероприятий. В рамках соглашения  </w:t>
      </w:r>
      <w:r w:rsidR="00DF586D">
        <w:rPr>
          <w:rFonts w:ascii="Times New Roman" w:eastAsia="Calibri" w:hAnsi="Times New Roman" w:cs="Times New Roman"/>
          <w:sz w:val="28"/>
          <w:szCs w:val="28"/>
        </w:rPr>
        <w:t xml:space="preserve">на сегодняшний день проводятся мероприятия по </w:t>
      </w:r>
      <w:r w:rsidRPr="007D125F">
        <w:rPr>
          <w:rFonts w:ascii="Times New Roman" w:eastAsia="Calibri" w:hAnsi="Times New Roman" w:cs="Times New Roman"/>
          <w:sz w:val="28"/>
          <w:szCs w:val="28"/>
        </w:rPr>
        <w:t xml:space="preserve"> ремонт</w:t>
      </w:r>
      <w:r w:rsidR="00DF586D">
        <w:rPr>
          <w:rFonts w:ascii="Times New Roman" w:eastAsia="Calibri" w:hAnsi="Times New Roman" w:cs="Times New Roman"/>
          <w:sz w:val="28"/>
          <w:szCs w:val="28"/>
        </w:rPr>
        <w:t xml:space="preserve">у </w:t>
      </w:r>
      <w:r w:rsidRPr="007D125F">
        <w:rPr>
          <w:rFonts w:ascii="Times New Roman" w:eastAsia="Calibri" w:hAnsi="Times New Roman" w:cs="Times New Roman"/>
          <w:sz w:val="28"/>
          <w:szCs w:val="28"/>
        </w:rPr>
        <w:t xml:space="preserve"> спортивных залов в двух общеобразовательных организациях:  </w:t>
      </w:r>
      <w:proofErr w:type="spellStart"/>
      <w:r w:rsidRPr="007D125F">
        <w:rPr>
          <w:rFonts w:ascii="Times New Roman" w:eastAsia="Calibri" w:hAnsi="Times New Roman" w:cs="Times New Roman"/>
          <w:sz w:val="28"/>
          <w:szCs w:val="28"/>
        </w:rPr>
        <w:t>МКОУ</w:t>
      </w:r>
      <w:proofErr w:type="spellEnd"/>
      <w:r w:rsidRPr="007D125F">
        <w:rPr>
          <w:rFonts w:ascii="Times New Roman" w:eastAsia="Calibri" w:hAnsi="Times New Roman" w:cs="Times New Roman"/>
          <w:sz w:val="28"/>
          <w:szCs w:val="28"/>
        </w:rPr>
        <w:t xml:space="preserve"> </w:t>
      </w:r>
      <w:proofErr w:type="spellStart"/>
      <w:r w:rsidRPr="007D125F">
        <w:rPr>
          <w:rFonts w:ascii="Times New Roman" w:eastAsia="Calibri" w:hAnsi="Times New Roman" w:cs="Times New Roman"/>
          <w:sz w:val="28"/>
          <w:szCs w:val="28"/>
        </w:rPr>
        <w:t>СОШ</w:t>
      </w:r>
      <w:proofErr w:type="spellEnd"/>
      <w:r w:rsidRPr="007D125F">
        <w:rPr>
          <w:rFonts w:ascii="Times New Roman" w:eastAsia="Calibri" w:hAnsi="Times New Roman" w:cs="Times New Roman"/>
          <w:sz w:val="28"/>
          <w:szCs w:val="28"/>
        </w:rPr>
        <w:t xml:space="preserve"> </w:t>
      </w:r>
      <w:proofErr w:type="spellStart"/>
      <w:r w:rsidRPr="007D125F">
        <w:rPr>
          <w:rFonts w:ascii="Times New Roman" w:eastAsia="Calibri" w:hAnsi="Times New Roman" w:cs="Times New Roman"/>
          <w:sz w:val="28"/>
          <w:szCs w:val="28"/>
        </w:rPr>
        <w:t>с.п.Яникой</w:t>
      </w:r>
      <w:proofErr w:type="spellEnd"/>
      <w:r w:rsidRPr="007D125F">
        <w:rPr>
          <w:rFonts w:ascii="Times New Roman" w:eastAsia="Calibri" w:hAnsi="Times New Roman" w:cs="Times New Roman"/>
          <w:sz w:val="28"/>
          <w:szCs w:val="28"/>
        </w:rPr>
        <w:t xml:space="preserve"> и </w:t>
      </w:r>
      <w:proofErr w:type="spellStart"/>
      <w:r w:rsidRPr="007D125F">
        <w:rPr>
          <w:rFonts w:ascii="Times New Roman" w:eastAsia="Calibri" w:hAnsi="Times New Roman" w:cs="Times New Roman"/>
          <w:sz w:val="28"/>
          <w:szCs w:val="28"/>
        </w:rPr>
        <w:t>МКОУ</w:t>
      </w:r>
      <w:proofErr w:type="spellEnd"/>
      <w:r w:rsidRPr="007D125F">
        <w:rPr>
          <w:rFonts w:ascii="Times New Roman" w:eastAsia="Calibri" w:hAnsi="Times New Roman" w:cs="Times New Roman"/>
          <w:sz w:val="28"/>
          <w:szCs w:val="28"/>
        </w:rPr>
        <w:t xml:space="preserve"> </w:t>
      </w:r>
      <w:proofErr w:type="spellStart"/>
      <w:r w:rsidRPr="007D125F">
        <w:rPr>
          <w:rFonts w:ascii="Times New Roman" w:eastAsia="Calibri" w:hAnsi="Times New Roman" w:cs="Times New Roman"/>
          <w:sz w:val="28"/>
          <w:szCs w:val="28"/>
        </w:rPr>
        <w:t>СОШ</w:t>
      </w:r>
      <w:proofErr w:type="spellEnd"/>
      <w:r w:rsidRPr="007D125F">
        <w:rPr>
          <w:rFonts w:ascii="Times New Roman" w:eastAsia="Calibri" w:hAnsi="Times New Roman" w:cs="Times New Roman"/>
          <w:sz w:val="28"/>
          <w:szCs w:val="28"/>
        </w:rPr>
        <w:t xml:space="preserve"> №1 </w:t>
      </w:r>
      <w:proofErr w:type="spellStart"/>
      <w:r w:rsidRPr="007D125F">
        <w:rPr>
          <w:rFonts w:ascii="Times New Roman" w:eastAsia="Calibri" w:hAnsi="Times New Roman" w:cs="Times New Roman"/>
          <w:sz w:val="28"/>
          <w:szCs w:val="28"/>
        </w:rPr>
        <w:t>с.п.Чегем</w:t>
      </w:r>
      <w:proofErr w:type="spellEnd"/>
      <w:r w:rsidRPr="007D125F">
        <w:rPr>
          <w:rFonts w:ascii="Times New Roman" w:eastAsia="Calibri" w:hAnsi="Times New Roman" w:cs="Times New Roman"/>
          <w:sz w:val="28"/>
          <w:szCs w:val="28"/>
        </w:rPr>
        <w:t xml:space="preserve"> Второй.</w:t>
      </w:r>
      <w:r w:rsidR="00DF586D">
        <w:rPr>
          <w:rFonts w:ascii="Times New Roman" w:eastAsia="Calibri" w:hAnsi="Times New Roman" w:cs="Times New Roman"/>
          <w:sz w:val="28"/>
          <w:szCs w:val="28"/>
        </w:rPr>
        <w:t xml:space="preserve"> Общий объем средств, предусмотренных на реализацию данных мероприятий составляет  2 530 800 рублей ( 2 218 000 рублей средства федерального бюджета, 192 800 – средства регионального бюджета,  120 000 – средства бюджета Чегемского муниципального района).</w:t>
      </w:r>
    </w:p>
    <w:p w:rsidR="00DF586D" w:rsidRDefault="00DF586D" w:rsidP="00F81C6E">
      <w:pPr>
        <w:ind w:firstLine="708"/>
        <w:jc w:val="center"/>
        <w:rPr>
          <w:rFonts w:ascii="Times New Roman" w:eastAsia="Calibri" w:hAnsi="Times New Roman" w:cs="Times New Roman"/>
          <w:b/>
          <w:bCs/>
          <w:sz w:val="28"/>
          <w:szCs w:val="28"/>
        </w:rPr>
      </w:pPr>
    </w:p>
    <w:p w:rsidR="00466945" w:rsidRPr="00A87456" w:rsidRDefault="00F95A14" w:rsidP="00A87456">
      <w:pPr>
        <w:pStyle w:val="a7"/>
        <w:numPr>
          <w:ilvl w:val="0"/>
          <w:numId w:val="2"/>
        </w:numPr>
        <w:jc w:val="center"/>
        <w:rPr>
          <w:rFonts w:ascii="Times New Roman" w:eastAsia="Calibri" w:hAnsi="Times New Roman" w:cs="Times New Roman"/>
          <w:b/>
          <w:bCs/>
          <w:sz w:val="28"/>
          <w:szCs w:val="28"/>
        </w:rPr>
      </w:pPr>
      <w:r w:rsidRPr="00A87456">
        <w:rPr>
          <w:rFonts w:ascii="Times New Roman" w:eastAsia="Calibri" w:hAnsi="Times New Roman" w:cs="Times New Roman"/>
          <w:b/>
          <w:bCs/>
          <w:sz w:val="28"/>
          <w:szCs w:val="28"/>
        </w:rPr>
        <w:t>Выявление и поддержка одаренных детей и молодежи</w:t>
      </w:r>
    </w:p>
    <w:p w:rsidR="00880E47" w:rsidRPr="00880E47" w:rsidRDefault="00880E47" w:rsidP="00F81C6E">
      <w:pPr>
        <w:tabs>
          <w:tab w:val="left" w:pos="709"/>
        </w:tabs>
        <w:spacing w:after="0"/>
        <w:jc w:val="both"/>
        <w:rPr>
          <w:rFonts w:ascii="Times New Roman" w:eastAsia="Calibri" w:hAnsi="Times New Roman" w:cs="Times New Roman"/>
          <w:bCs/>
          <w:sz w:val="28"/>
          <w:szCs w:val="28"/>
        </w:rPr>
      </w:pPr>
      <w:r>
        <w:rPr>
          <w:rFonts w:ascii="Calibri" w:eastAsia="Calibri" w:hAnsi="Calibri" w:cs="Times New Roman"/>
          <w:b/>
          <w:bCs/>
          <w:sz w:val="28"/>
          <w:szCs w:val="28"/>
        </w:rPr>
        <w:tab/>
      </w:r>
      <w:r w:rsidRPr="00880E47">
        <w:rPr>
          <w:rFonts w:ascii="Times New Roman" w:eastAsia="Calibri" w:hAnsi="Times New Roman" w:cs="Times New Roman"/>
          <w:bCs/>
          <w:sz w:val="28"/>
          <w:szCs w:val="28"/>
        </w:rPr>
        <w:t>Организация деятельности по выявлению и поддержке одаренных детей и молодежи на территории Чегемского муниципального района  предусматривает меры по  нормативно – правовому регулированию и научно – методическому сопровождению работы с одаренными детьми и  конкурсную поддержку одаренных детей. Ежегодно  при формировании муниципального бюджета  предусматриваются  денежные средства на организацию и проведение конкурсов и  мероприятий интеллектуальной, художественно-творческой, спортивной и общественной направленности.</w:t>
      </w:r>
    </w:p>
    <w:p w:rsidR="00880E47" w:rsidRPr="00880E47" w:rsidRDefault="00880E47" w:rsidP="00F81C6E">
      <w:pPr>
        <w:spacing w:after="0"/>
        <w:ind w:firstLine="708"/>
        <w:jc w:val="both"/>
        <w:rPr>
          <w:rFonts w:ascii="Times New Roman" w:eastAsia="Calibri" w:hAnsi="Times New Roman" w:cs="Times New Roman"/>
          <w:bCs/>
          <w:sz w:val="28"/>
          <w:szCs w:val="28"/>
        </w:rPr>
      </w:pPr>
      <w:r w:rsidRPr="00880E47">
        <w:rPr>
          <w:rFonts w:ascii="Times New Roman" w:eastAsia="Calibri" w:hAnsi="Times New Roman" w:cs="Times New Roman"/>
          <w:bCs/>
          <w:sz w:val="28"/>
          <w:szCs w:val="28"/>
        </w:rPr>
        <w:t>В соответствии с планом работы Управления образования на 2016-2017 учебный год, а также в соответствии с комплексом мероприятий по выявлению и поддержке одаренных детей и молодежи на территории Чегемского муниципального района  проведены  33</w:t>
      </w:r>
      <w:r w:rsidRPr="00880E47">
        <w:rPr>
          <w:rFonts w:ascii="Times New Roman" w:hAnsi="Times New Roman" w:cs="Times New Roman"/>
        </w:rPr>
        <w:t xml:space="preserve"> </w:t>
      </w:r>
      <w:r w:rsidRPr="00880E47">
        <w:rPr>
          <w:rFonts w:ascii="Times New Roman" w:eastAsia="Calibri" w:hAnsi="Times New Roman" w:cs="Times New Roman"/>
          <w:bCs/>
          <w:sz w:val="28"/>
          <w:szCs w:val="28"/>
        </w:rPr>
        <w:t xml:space="preserve">муниципальных конкурсов, акций, конференций  различной </w:t>
      </w:r>
      <w:r w:rsidR="00A94005">
        <w:rPr>
          <w:rFonts w:ascii="Times New Roman" w:eastAsia="Calibri" w:hAnsi="Times New Roman" w:cs="Times New Roman"/>
          <w:bCs/>
          <w:sz w:val="28"/>
          <w:szCs w:val="28"/>
        </w:rPr>
        <w:t xml:space="preserve">направленности, в которых приняли участие </w:t>
      </w:r>
      <w:r w:rsidR="00A94005" w:rsidRPr="00A94005">
        <w:rPr>
          <w:rFonts w:ascii="Times New Roman" w:eastAsia="Calibri" w:hAnsi="Times New Roman" w:cs="Times New Roman"/>
          <w:bCs/>
          <w:sz w:val="28"/>
          <w:szCs w:val="28"/>
        </w:rPr>
        <w:t>3420</w:t>
      </w:r>
      <w:r w:rsidR="00A94005">
        <w:rPr>
          <w:rFonts w:ascii="Times New Roman" w:eastAsia="Calibri" w:hAnsi="Times New Roman" w:cs="Times New Roman"/>
          <w:bCs/>
          <w:sz w:val="28"/>
          <w:szCs w:val="28"/>
        </w:rPr>
        <w:t xml:space="preserve"> учащихся. Наиболее яркими стали:</w:t>
      </w:r>
    </w:p>
    <w:p w:rsidR="00880E47" w:rsidRPr="00880E47" w:rsidRDefault="00880E47" w:rsidP="00F81C6E">
      <w:pPr>
        <w:numPr>
          <w:ilvl w:val="0"/>
          <w:numId w:val="1"/>
        </w:numPr>
        <w:contextualSpacing/>
        <w:jc w:val="both"/>
        <w:rPr>
          <w:rFonts w:ascii="Times New Roman" w:eastAsia="Calibri" w:hAnsi="Times New Roman" w:cs="Times New Roman"/>
          <w:bCs/>
        </w:rPr>
      </w:pPr>
      <w:r w:rsidRPr="00880E47">
        <w:rPr>
          <w:rFonts w:ascii="Times New Roman" w:eastAsia="Calibri" w:hAnsi="Times New Roman" w:cs="Times New Roman"/>
          <w:bCs/>
          <w:sz w:val="28"/>
          <w:szCs w:val="28"/>
        </w:rPr>
        <w:lastRenderedPageBreak/>
        <w:t>полуфинал и финал Гуманитарных Игр по истории "Сто лет Великой Октябрьской революции" среди обучающихся 10 классов. В Играх приняли участие 18 обучающихся общеобразовательных организаций района;</w:t>
      </w:r>
    </w:p>
    <w:p w:rsidR="00880E47" w:rsidRPr="00880E47" w:rsidRDefault="00880E47" w:rsidP="00F81C6E">
      <w:pPr>
        <w:numPr>
          <w:ilvl w:val="0"/>
          <w:numId w:val="1"/>
        </w:numPr>
        <w:contextualSpacing/>
        <w:jc w:val="both"/>
        <w:rPr>
          <w:rFonts w:ascii="Times New Roman" w:eastAsia="Calibri" w:hAnsi="Times New Roman" w:cs="Times New Roman"/>
          <w:bCs/>
          <w:sz w:val="28"/>
          <w:szCs w:val="28"/>
        </w:rPr>
      </w:pPr>
      <w:r w:rsidRPr="00880E47">
        <w:rPr>
          <w:rFonts w:ascii="Times New Roman" w:eastAsia="Calibri" w:hAnsi="Times New Roman" w:cs="Times New Roman"/>
          <w:bCs/>
          <w:sz w:val="28"/>
          <w:szCs w:val="28"/>
        </w:rPr>
        <w:t>муниципальный конкурс юных чтецов и иллюстраторов художественных произведений «Чегемская осень», посвященный изучению романа А.С. Пушкина «Евгений Онегин».    Для участия в номинации «Иллюстрации к роману «Евгений Онегин» представлены  работы 19 обучающихся из 8 образовательных учреждений  района. Шесть авторов лучших работ удостоены призовых мест. В номинации конкурса «Художественное чтение» приняли участие представители 16 школ - выступили 25 исполнителей, прочитавших отрывки из романа «Евгений Онегин». 6 из них стали победителями и призерами;</w:t>
      </w:r>
    </w:p>
    <w:p w:rsidR="00880E47" w:rsidRPr="00880E47" w:rsidRDefault="00880E47" w:rsidP="00F81C6E">
      <w:pPr>
        <w:numPr>
          <w:ilvl w:val="0"/>
          <w:numId w:val="1"/>
        </w:numPr>
        <w:contextualSpacing/>
        <w:jc w:val="both"/>
        <w:rPr>
          <w:rFonts w:ascii="Times New Roman" w:eastAsia="Calibri" w:hAnsi="Times New Roman" w:cs="Times New Roman"/>
          <w:bCs/>
          <w:sz w:val="28"/>
          <w:szCs w:val="28"/>
        </w:rPr>
      </w:pPr>
      <w:r w:rsidRPr="00880E47">
        <w:rPr>
          <w:rFonts w:ascii="Times New Roman" w:eastAsia="Calibri" w:hAnsi="Times New Roman" w:cs="Times New Roman"/>
          <w:bCs/>
          <w:sz w:val="28"/>
          <w:szCs w:val="28"/>
        </w:rPr>
        <w:t>ежегодный муниципальный конкурс ораторского мастерства «Открытая трибуна», посвященный юбилейным датам со дня рождения М.В. Ломоносова, Н.М. Карамзина, Ф.М. Достоевского. В состязаниях ораторов приняли участие 20 обучающихся и один учитель из 15 общеобразовательных организаций района. Шесть конкурсантов-обучающихся и учитель признаны победителями и призерами;</w:t>
      </w:r>
    </w:p>
    <w:p w:rsidR="00880E47" w:rsidRPr="00880E47" w:rsidRDefault="00880E47" w:rsidP="00F81C6E">
      <w:pPr>
        <w:numPr>
          <w:ilvl w:val="0"/>
          <w:numId w:val="1"/>
        </w:numPr>
        <w:spacing w:after="0"/>
        <w:contextualSpacing/>
        <w:jc w:val="both"/>
        <w:rPr>
          <w:rFonts w:ascii="Times New Roman" w:eastAsia="Times New Roman" w:hAnsi="Times New Roman" w:cs="Times New Roman"/>
          <w:lang w:eastAsia="ru-RU"/>
        </w:rPr>
      </w:pPr>
      <w:r w:rsidRPr="00880E47">
        <w:rPr>
          <w:rFonts w:ascii="Times New Roman" w:eastAsia="Times New Roman" w:hAnsi="Times New Roman" w:cs="Times New Roman"/>
          <w:sz w:val="28"/>
          <w:szCs w:val="28"/>
          <w:lang w:eastAsia="ru-RU"/>
        </w:rPr>
        <w:t>второй районный турнир учащихся  «Интеллект-2016».</w:t>
      </w:r>
      <w:r w:rsidRPr="00880E47">
        <w:rPr>
          <w:rFonts w:ascii="Times New Roman" w:eastAsia="Times New Roman" w:hAnsi="Times New Roman" w:cs="Times New Roman"/>
          <w:sz w:val="24"/>
          <w:szCs w:val="24"/>
          <w:lang w:eastAsia="ru-RU"/>
        </w:rPr>
        <w:t xml:space="preserve">  </w:t>
      </w:r>
      <w:r w:rsidRPr="00880E47">
        <w:rPr>
          <w:rFonts w:ascii="Times New Roman" w:eastAsia="Times New Roman" w:hAnsi="Times New Roman" w:cs="Times New Roman"/>
          <w:sz w:val="28"/>
          <w:szCs w:val="28"/>
          <w:lang w:eastAsia="ru-RU"/>
        </w:rPr>
        <w:t>В турнире из  17 школ района приняли участие 85 учащихся. По итогам турнира были определены места  в командном и личном  первенствах и сборная команда района приняла участие в республиканском конкурсе «Интеллект -2016, где в личном первенстве заняли 2 и 3 призовые места»;</w:t>
      </w:r>
    </w:p>
    <w:p w:rsidR="00880E47" w:rsidRPr="00880E47" w:rsidRDefault="00880E47" w:rsidP="00F81C6E">
      <w:pPr>
        <w:numPr>
          <w:ilvl w:val="0"/>
          <w:numId w:val="1"/>
        </w:numPr>
        <w:shd w:val="clear" w:color="auto" w:fill="FFFFFF"/>
        <w:spacing w:after="0"/>
        <w:contextualSpacing/>
        <w:jc w:val="both"/>
        <w:rPr>
          <w:rFonts w:ascii="Times New Roman" w:eastAsia="Times New Roman" w:hAnsi="Times New Roman" w:cs="Times New Roman"/>
          <w:sz w:val="28"/>
          <w:szCs w:val="28"/>
          <w:lang w:eastAsia="ru-RU"/>
        </w:rPr>
      </w:pPr>
      <w:r w:rsidRPr="00880E47">
        <w:rPr>
          <w:rFonts w:ascii="Times New Roman" w:eastAsia="Times New Roman" w:hAnsi="Times New Roman" w:cs="Times New Roman"/>
          <w:sz w:val="28"/>
          <w:szCs w:val="28"/>
          <w:lang w:eastAsia="ru-RU"/>
        </w:rPr>
        <w:t>муниципальный интеллектуальный  конкурс «Чегемская математическая регата»  для учащихся 9 и 10 классов.</w:t>
      </w:r>
      <w:r w:rsidRPr="00880E47">
        <w:rPr>
          <w:rFonts w:ascii="Times New Roman" w:eastAsia="Times New Roman" w:hAnsi="Times New Roman" w:cs="Times New Roman"/>
          <w:sz w:val="28"/>
          <w:szCs w:val="28"/>
          <w:shd w:val="clear" w:color="auto" w:fill="FFFFFF"/>
          <w:lang w:eastAsia="ru-RU"/>
        </w:rPr>
        <w:t xml:space="preserve"> </w:t>
      </w:r>
      <w:r w:rsidRPr="00880E47">
        <w:rPr>
          <w:rFonts w:ascii="Times New Roman" w:eastAsia="Times New Roman" w:hAnsi="Times New Roman" w:cs="Times New Roman"/>
          <w:sz w:val="28"/>
          <w:szCs w:val="28"/>
          <w:lang w:eastAsia="ru-RU"/>
        </w:rPr>
        <w:t xml:space="preserve"> В конкурсе из 14 образовательных учреждений района приняли участие 56 учащихся. </w:t>
      </w:r>
    </w:p>
    <w:p w:rsidR="00880E47" w:rsidRPr="00031147" w:rsidRDefault="00880E47" w:rsidP="00F81C6E">
      <w:pPr>
        <w:numPr>
          <w:ilvl w:val="0"/>
          <w:numId w:val="1"/>
        </w:numPr>
        <w:spacing w:after="0"/>
        <w:contextualSpacing/>
        <w:jc w:val="both"/>
        <w:rPr>
          <w:rFonts w:ascii="Times New Roman" w:eastAsia="Times New Roman" w:hAnsi="Times New Roman" w:cs="Times New Roman"/>
          <w:sz w:val="28"/>
          <w:szCs w:val="28"/>
          <w:lang w:eastAsia="ru-RU"/>
        </w:rPr>
      </w:pPr>
      <w:r w:rsidRPr="00031147">
        <w:rPr>
          <w:rFonts w:ascii="Times New Roman" w:eastAsia="Times New Roman" w:hAnsi="Times New Roman" w:cs="Times New Roman"/>
          <w:sz w:val="28"/>
          <w:szCs w:val="28"/>
          <w:lang w:eastAsia="ru-RU"/>
        </w:rPr>
        <w:t xml:space="preserve"> районная научно-практическая конференции по математике «Первые шаги в исследовательскую деятельность». В конференции приняли участие 13 образовательных учреждений. Победители районной   конференции приняли участие в республиканских научно-исследовательских  конференциях школьников НОУ «Сигма», «Чтения памяти </w:t>
      </w:r>
      <w:proofErr w:type="spellStart"/>
      <w:r w:rsidRPr="00031147">
        <w:rPr>
          <w:rFonts w:ascii="Times New Roman" w:eastAsia="Times New Roman" w:hAnsi="Times New Roman" w:cs="Times New Roman"/>
          <w:sz w:val="28"/>
          <w:szCs w:val="28"/>
          <w:lang w:eastAsia="ru-RU"/>
        </w:rPr>
        <w:t>В.И.Вернадского</w:t>
      </w:r>
      <w:proofErr w:type="spellEnd"/>
      <w:r w:rsidRPr="00031147">
        <w:rPr>
          <w:rFonts w:ascii="Times New Roman" w:eastAsia="Times New Roman" w:hAnsi="Times New Roman" w:cs="Times New Roman"/>
          <w:sz w:val="28"/>
          <w:szCs w:val="28"/>
          <w:lang w:eastAsia="ru-RU"/>
        </w:rPr>
        <w:t>», на республиканском этапе Всероссийского конкурса «Национальное Достояние России», где занимали  призовые места.</w:t>
      </w:r>
    </w:p>
    <w:p w:rsidR="00880E47" w:rsidRPr="00880E47" w:rsidRDefault="00880E47" w:rsidP="00F81C6E">
      <w:pPr>
        <w:numPr>
          <w:ilvl w:val="0"/>
          <w:numId w:val="1"/>
        </w:numPr>
        <w:spacing w:after="0"/>
        <w:contextualSpacing/>
        <w:jc w:val="both"/>
        <w:rPr>
          <w:rFonts w:ascii="Times New Roman" w:eastAsia="Calibri" w:hAnsi="Times New Roman" w:cs="Times New Roman"/>
        </w:rPr>
      </w:pPr>
      <w:r w:rsidRPr="00880E47">
        <w:rPr>
          <w:rFonts w:ascii="Times New Roman" w:eastAsia="Calibri" w:hAnsi="Times New Roman" w:cs="Times New Roman"/>
          <w:bCs/>
          <w:sz w:val="28"/>
          <w:szCs w:val="28"/>
        </w:rPr>
        <w:t xml:space="preserve"> «Интеллектуальный марафон для младших школьников - 2017». Общий охват участников составил 60 обучающихся из 18 </w:t>
      </w:r>
      <w:r w:rsidRPr="00880E47">
        <w:rPr>
          <w:rFonts w:ascii="Times New Roman" w:eastAsia="Calibri" w:hAnsi="Times New Roman" w:cs="Times New Roman"/>
          <w:bCs/>
          <w:sz w:val="28"/>
          <w:szCs w:val="28"/>
        </w:rPr>
        <w:lastRenderedPageBreak/>
        <w:t>образовательных учреждений, 27 из них стали победителями и призерами награждены грамотами Управления образования;</w:t>
      </w:r>
    </w:p>
    <w:p w:rsidR="00880E47" w:rsidRPr="00A94005" w:rsidRDefault="00880E47" w:rsidP="00F81C6E">
      <w:pPr>
        <w:numPr>
          <w:ilvl w:val="0"/>
          <w:numId w:val="1"/>
        </w:numPr>
        <w:spacing w:after="0"/>
        <w:contextualSpacing/>
        <w:jc w:val="both"/>
        <w:rPr>
          <w:rFonts w:ascii="Times New Roman" w:eastAsia="Times New Roman" w:hAnsi="Times New Roman" w:cs="Times New Roman"/>
          <w:sz w:val="28"/>
          <w:szCs w:val="28"/>
          <w:lang w:eastAsia="ru-RU"/>
        </w:rPr>
      </w:pPr>
      <w:r w:rsidRPr="00880E47">
        <w:rPr>
          <w:rFonts w:ascii="Times New Roman" w:eastAsia="Calibri" w:hAnsi="Times New Roman" w:cs="Times New Roman"/>
          <w:bCs/>
          <w:sz w:val="28"/>
          <w:szCs w:val="28"/>
        </w:rPr>
        <w:t>в  рамках реализации Распоряжения Главы Кабардино-Балкарской Республики от 22 февраля 2017 года №14-РГ «О праздновании 60-летия восстановления национальной автономии балкарского народа», в целях расширения знаний учащихся об этническом, религиозном и культурном многообразии народов, проживающих в КБР, формирования и повышения уровня культуры межэтнической толерантности у молодежи, выявления и поддержки творчески одаренных детей, расширения контактов детей с учащимися школ других районов проведен муниципальный фестиваль «Мы единством и братством сильны!». В рамках Фестиваля проведены два конкурса: муниципальный конкурс компьютерных презентаций и конкурс рисунков.  Были представлены 37 компьютерных презентаций  из 18 общеобразовательных организаций,  11 из них были признаны лучшими и отмечены грамотами  Управления образования, из представленных 39 картин, 12 были удостоены</w:t>
      </w:r>
      <w:r w:rsidR="00A94005">
        <w:rPr>
          <w:rFonts w:ascii="Times New Roman" w:eastAsia="Calibri" w:hAnsi="Times New Roman" w:cs="Times New Roman"/>
          <w:bCs/>
          <w:sz w:val="28"/>
          <w:szCs w:val="28"/>
        </w:rPr>
        <w:t xml:space="preserve"> грамот Управления образования;</w:t>
      </w:r>
    </w:p>
    <w:p w:rsidR="00A94005" w:rsidRDefault="00031147" w:rsidP="00F81C6E">
      <w:pPr>
        <w:numPr>
          <w:ilvl w:val="0"/>
          <w:numId w:val="1"/>
        </w:numPr>
        <w:spacing w:after="0"/>
        <w:contextualSpacing/>
        <w:jc w:val="both"/>
        <w:rPr>
          <w:rFonts w:ascii="Times New Roman" w:eastAsia="Times New Roman" w:hAnsi="Times New Roman" w:cs="Times New Roman"/>
          <w:sz w:val="28"/>
          <w:szCs w:val="28"/>
          <w:lang w:eastAsia="ru-RU"/>
        </w:rPr>
      </w:pPr>
      <w:r w:rsidRPr="00031147">
        <w:rPr>
          <w:rFonts w:ascii="Times New Roman" w:eastAsia="Times New Roman" w:hAnsi="Times New Roman" w:cs="Times New Roman"/>
          <w:sz w:val="28"/>
          <w:szCs w:val="28"/>
          <w:lang w:eastAsia="ru-RU"/>
        </w:rPr>
        <w:t xml:space="preserve">муниципальный этап  Всероссийского конкурса изобразительного искусства, декоративно – прикладного и технического творчества </w:t>
      </w:r>
      <w:r>
        <w:rPr>
          <w:rFonts w:ascii="Times New Roman" w:eastAsia="Times New Roman" w:hAnsi="Times New Roman" w:cs="Times New Roman"/>
          <w:sz w:val="28"/>
          <w:szCs w:val="28"/>
          <w:lang w:eastAsia="ru-RU"/>
        </w:rPr>
        <w:t>«</w:t>
      </w:r>
      <w:r w:rsidRPr="00031147">
        <w:rPr>
          <w:rFonts w:ascii="Times New Roman" w:eastAsia="Times New Roman" w:hAnsi="Times New Roman" w:cs="Times New Roman"/>
          <w:sz w:val="28"/>
          <w:szCs w:val="28"/>
          <w:lang w:eastAsia="ru-RU"/>
        </w:rPr>
        <w:t>Палитра ремесел». На муниципальный этап были представлены 21 работа 7 из которых стали победителями и призерами. На республиканском этапе 6 работ были также удостоены наград. 3 работы были рекомендованы для участия во Всероссийском конкурсе.</w:t>
      </w:r>
    </w:p>
    <w:p w:rsidR="00880E47" w:rsidRPr="00031147" w:rsidRDefault="00031147" w:rsidP="00F81C6E">
      <w:pPr>
        <w:numPr>
          <w:ilvl w:val="0"/>
          <w:numId w:val="1"/>
        </w:numPr>
        <w:spacing w:after="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Cs/>
          <w:sz w:val="28"/>
          <w:szCs w:val="28"/>
        </w:rPr>
        <w:t>муниципальный конкурс</w:t>
      </w:r>
      <w:r w:rsidR="00880E47" w:rsidRPr="00031147">
        <w:rPr>
          <w:rFonts w:ascii="Times New Roman" w:eastAsia="Calibri" w:hAnsi="Times New Roman" w:cs="Times New Roman"/>
          <w:bCs/>
          <w:sz w:val="28"/>
          <w:szCs w:val="28"/>
        </w:rPr>
        <w:t xml:space="preserve"> на соискание премии главы местной администрации Чегемского муниципального района талантливым и </w:t>
      </w:r>
      <w:r>
        <w:rPr>
          <w:rFonts w:ascii="Times New Roman" w:eastAsia="Calibri" w:hAnsi="Times New Roman" w:cs="Times New Roman"/>
          <w:bCs/>
          <w:sz w:val="28"/>
          <w:szCs w:val="28"/>
        </w:rPr>
        <w:t xml:space="preserve">одаренным детям «Ученик года»». В соответствии с представленными заявками образовательных организаций, были </w:t>
      </w:r>
      <w:r w:rsidR="00880E47" w:rsidRPr="00031147">
        <w:rPr>
          <w:rFonts w:ascii="Times New Roman" w:eastAsia="Calibri" w:hAnsi="Times New Roman" w:cs="Times New Roman"/>
          <w:bCs/>
          <w:sz w:val="28"/>
          <w:szCs w:val="28"/>
        </w:rPr>
        <w:t>рассмотрены портфолио  46  учащихся 9-11 классов. Портфолио</w:t>
      </w:r>
      <w:r>
        <w:rPr>
          <w:rFonts w:ascii="Times New Roman" w:eastAsia="Calibri" w:hAnsi="Times New Roman" w:cs="Times New Roman"/>
          <w:bCs/>
          <w:sz w:val="28"/>
          <w:szCs w:val="28"/>
        </w:rPr>
        <w:t xml:space="preserve"> были </w:t>
      </w:r>
      <w:r w:rsidR="00880E47" w:rsidRPr="00031147">
        <w:rPr>
          <w:rFonts w:ascii="Times New Roman" w:eastAsia="Calibri" w:hAnsi="Times New Roman" w:cs="Times New Roman"/>
          <w:bCs/>
          <w:sz w:val="28"/>
          <w:szCs w:val="28"/>
        </w:rPr>
        <w:t xml:space="preserve"> представлены по направлениям: «Точные науки», «Гуманитарные науки», «общественная деятельность», «Спортивная деятельность», «Культура». 26 учащихся стали победителями и призерами в различных  направлениях и  получили премии в размере 3000, 4000, 5000 тысяч соответственно (общая сумма выделенных средств на конкурс – 97 000 рублей).</w:t>
      </w:r>
    </w:p>
    <w:p w:rsidR="00DC1005" w:rsidRDefault="00DC1005" w:rsidP="00F81C6E">
      <w:pPr>
        <w:tabs>
          <w:tab w:val="left" w:pos="1335"/>
        </w:tabs>
        <w:jc w:val="center"/>
        <w:rPr>
          <w:rFonts w:ascii="Times New Roman" w:hAnsi="Times New Roman" w:cs="Times New Roman"/>
          <w:b/>
          <w:sz w:val="28"/>
          <w:szCs w:val="28"/>
        </w:rPr>
      </w:pPr>
    </w:p>
    <w:p w:rsidR="00A87456" w:rsidRDefault="00A87456" w:rsidP="00F81C6E">
      <w:pPr>
        <w:tabs>
          <w:tab w:val="left" w:pos="1335"/>
        </w:tabs>
        <w:jc w:val="center"/>
        <w:rPr>
          <w:rFonts w:ascii="Times New Roman" w:hAnsi="Times New Roman" w:cs="Times New Roman"/>
          <w:b/>
          <w:sz w:val="28"/>
          <w:szCs w:val="28"/>
        </w:rPr>
      </w:pPr>
    </w:p>
    <w:p w:rsidR="00A87456" w:rsidRDefault="00A87456" w:rsidP="00F81C6E">
      <w:pPr>
        <w:tabs>
          <w:tab w:val="left" w:pos="1335"/>
        </w:tabs>
        <w:jc w:val="center"/>
        <w:rPr>
          <w:rFonts w:ascii="Times New Roman" w:hAnsi="Times New Roman" w:cs="Times New Roman"/>
          <w:b/>
          <w:sz w:val="28"/>
          <w:szCs w:val="28"/>
        </w:rPr>
      </w:pPr>
    </w:p>
    <w:p w:rsidR="00466945" w:rsidRPr="00A87456" w:rsidRDefault="00853BC4" w:rsidP="00A87456">
      <w:pPr>
        <w:pStyle w:val="a7"/>
        <w:numPr>
          <w:ilvl w:val="0"/>
          <w:numId w:val="2"/>
        </w:numPr>
        <w:tabs>
          <w:tab w:val="left" w:pos="1335"/>
        </w:tabs>
        <w:jc w:val="center"/>
        <w:rPr>
          <w:rFonts w:ascii="Times New Roman" w:hAnsi="Times New Roman" w:cs="Times New Roman"/>
          <w:b/>
          <w:sz w:val="28"/>
          <w:szCs w:val="28"/>
        </w:rPr>
      </w:pPr>
      <w:r w:rsidRPr="00A87456">
        <w:rPr>
          <w:rFonts w:ascii="Times New Roman" w:hAnsi="Times New Roman" w:cs="Times New Roman"/>
          <w:b/>
          <w:sz w:val="28"/>
          <w:szCs w:val="28"/>
        </w:rPr>
        <w:lastRenderedPageBreak/>
        <w:t>Социальная поддержка  и охрана здоровья обучающихся</w:t>
      </w:r>
    </w:p>
    <w:p w:rsidR="00466945" w:rsidRPr="00944436" w:rsidRDefault="00944436" w:rsidP="00F81C6E">
      <w:pPr>
        <w:tabs>
          <w:tab w:val="left" w:pos="324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47E0E" w:rsidRPr="00847E0E">
        <w:rPr>
          <w:rFonts w:ascii="Times New Roman" w:hAnsi="Times New Roman" w:cs="Times New Roman"/>
          <w:sz w:val="28"/>
          <w:szCs w:val="28"/>
        </w:rPr>
        <w:t xml:space="preserve">Организация питания в образовательных организациях </w:t>
      </w:r>
      <w:r w:rsidR="00847E0E">
        <w:rPr>
          <w:rFonts w:ascii="Times New Roman" w:hAnsi="Times New Roman" w:cs="Times New Roman"/>
          <w:sz w:val="28"/>
          <w:szCs w:val="28"/>
        </w:rPr>
        <w:t>Чегемского муниципального осуществляе</w:t>
      </w:r>
      <w:r w:rsidR="00847E0E" w:rsidRPr="00847E0E">
        <w:rPr>
          <w:rFonts w:ascii="Times New Roman" w:hAnsi="Times New Roman" w:cs="Times New Roman"/>
          <w:sz w:val="28"/>
          <w:szCs w:val="28"/>
        </w:rPr>
        <w:t xml:space="preserve">тся </w:t>
      </w:r>
      <w:r w:rsidR="00847E0E">
        <w:rPr>
          <w:rFonts w:ascii="Times New Roman" w:hAnsi="Times New Roman" w:cs="Times New Roman"/>
          <w:sz w:val="28"/>
          <w:szCs w:val="28"/>
        </w:rPr>
        <w:t xml:space="preserve"> в соответствии с Федеральным законом «Об образовании в </w:t>
      </w:r>
      <w:r w:rsidR="00847E0E" w:rsidRPr="00847E0E">
        <w:rPr>
          <w:rFonts w:ascii="Times New Roman" w:hAnsi="Times New Roman" w:cs="Times New Roman"/>
          <w:sz w:val="28"/>
          <w:szCs w:val="28"/>
        </w:rPr>
        <w:t xml:space="preserve">Российской Федерации № 273-ФЗ от 29 декабря 2012 г, </w:t>
      </w:r>
      <w:r>
        <w:rPr>
          <w:rFonts w:ascii="Times New Roman" w:hAnsi="Times New Roman" w:cs="Times New Roman"/>
          <w:sz w:val="28"/>
          <w:szCs w:val="28"/>
        </w:rPr>
        <w:t>санитарно-</w:t>
      </w:r>
      <w:r w:rsidRPr="00847E0E">
        <w:rPr>
          <w:rFonts w:ascii="Times New Roman" w:hAnsi="Times New Roman" w:cs="Times New Roman"/>
          <w:sz w:val="28"/>
          <w:szCs w:val="28"/>
        </w:rPr>
        <w:t xml:space="preserve">эпидемиологическим правилам и нормативам </w:t>
      </w:r>
      <w:r w:rsidR="00847E0E">
        <w:rPr>
          <w:rFonts w:ascii="Times New Roman" w:hAnsi="Times New Roman" w:cs="Times New Roman"/>
          <w:sz w:val="28"/>
          <w:szCs w:val="28"/>
        </w:rPr>
        <w:t xml:space="preserve">к </w:t>
      </w:r>
      <w:r w:rsidR="00847E0E" w:rsidRPr="00847E0E">
        <w:rPr>
          <w:rFonts w:ascii="Times New Roman" w:hAnsi="Times New Roman" w:cs="Times New Roman"/>
          <w:sz w:val="28"/>
          <w:szCs w:val="28"/>
        </w:rPr>
        <w:t>условиям обучения в общеобразовательных у</w:t>
      </w:r>
      <w:r>
        <w:rPr>
          <w:rFonts w:ascii="Times New Roman" w:hAnsi="Times New Roman" w:cs="Times New Roman"/>
          <w:sz w:val="28"/>
          <w:szCs w:val="28"/>
        </w:rPr>
        <w:t xml:space="preserve">чреждениях СанПиН 2.4.2.2821-10, </w:t>
      </w:r>
      <w:r w:rsidR="00847E0E" w:rsidRPr="00847E0E">
        <w:rPr>
          <w:rFonts w:ascii="Times New Roman" w:hAnsi="Times New Roman" w:cs="Times New Roman"/>
          <w:sz w:val="28"/>
          <w:szCs w:val="28"/>
        </w:rPr>
        <w:t xml:space="preserve"> С</w:t>
      </w:r>
      <w:r>
        <w:rPr>
          <w:rFonts w:ascii="Times New Roman" w:hAnsi="Times New Roman" w:cs="Times New Roman"/>
          <w:sz w:val="28"/>
          <w:szCs w:val="28"/>
        </w:rPr>
        <w:t>анПиН 2.4.1.3049-13, СанПиН 2.4.5.2409-08.</w:t>
      </w:r>
    </w:p>
    <w:p w:rsidR="00944436" w:rsidRPr="00944436" w:rsidRDefault="00944436" w:rsidP="00F81C6E">
      <w:pPr>
        <w:spacing w:after="0"/>
        <w:ind w:firstLine="708"/>
        <w:jc w:val="both"/>
        <w:rPr>
          <w:rFonts w:ascii="Times New Roman" w:hAnsi="Times New Roman" w:cs="Times New Roman"/>
          <w:sz w:val="28"/>
          <w:szCs w:val="28"/>
        </w:rPr>
      </w:pPr>
      <w:r w:rsidRPr="00944436">
        <w:rPr>
          <w:rFonts w:ascii="Times New Roman" w:hAnsi="Times New Roman" w:cs="Times New Roman"/>
          <w:sz w:val="28"/>
          <w:szCs w:val="28"/>
        </w:rPr>
        <w:t>Питание для учащихся и воспитанников организовано в 18 школах, в том числе 16 дошкольных отделениях, и 2 дошкольных учреждениях района. В образовательных учреждениях Чегемского муниципального района организация питания осуществляется учреждением за счет средств местного бюджета и внебюджетных средств.</w:t>
      </w:r>
    </w:p>
    <w:p w:rsidR="00944436" w:rsidRPr="00944436" w:rsidRDefault="00944436" w:rsidP="00F81C6E">
      <w:pPr>
        <w:spacing w:after="0"/>
        <w:ind w:firstLine="708"/>
        <w:jc w:val="both"/>
        <w:rPr>
          <w:rFonts w:ascii="Times New Roman" w:hAnsi="Times New Roman" w:cs="Times New Roman"/>
          <w:sz w:val="28"/>
          <w:szCs w:val="28"/>
        </w:rPr>
      </w:pPr>
      <w:r w:rsidRPr="00944436">
        <w:rPr>
          <w:rFonts w:ascii="Times New Roman" w:hAnsi="Times New Roman" w:cs="Times New Roman"/>
          <w:sz w:val="28"/>
          <w:szCs w:val="28"/>
        </w:rPr>
        <w:t>Всего по району</w:t>
      </w:r>
      <w:r>
        <w:rPr>
          <w:rFonts w:ascii="Times New Roman" w:hAnsi="Times New Roman" w:cs="Times New Roman"/>
          <w:sz w:val="28"/>
          <w:szCs w:val="28"/>
        </w:rPr>
        <w:t xml:space="preserve"> в 2016-2017 году </w:t>
      </w:r>
      <w:r w:rsidRPr="00944436">
        <w:rPr>
          <w:rFonts w:ascii="Times New Roman" w:hAnsi="Times New Roman" w:cs="Times New Roman"/>
          <w:sz w:val="28"/>
          <w:szCs w:val="28"/>
        </w:rPr>
        <w:t xml:space="preserve">питанием </w:t>
      </w:r>
      <w:r>
        <w:rPr>
          <w:rFonts w:ascii="Times New Roman" w:hAnsi="Times New Roman" w:cs="Times New Roman"/>
          <w:sz w:val="28"/>
          <w:szCs w:val="28"/>
        </w:rPr>
        <w:t xml:space="preserve">было </w:t>
      </w:r>
      <w:r w:rsidRPr="00944436">
        <w:rPr>
          <w:rFonts w:ascii="Times New Roman" w:hAnsi="Times New Roman" w:cs="Times New Roman"/>
          <w:sz w:val="28"/>
          <w:szCs w:val="28"/>
        </w:rPr>
        <w:t>охвачено 6720 учащихся и воспитанников из 9368, что составляет 71,7% от общего количества (3664 - учащиеся и 3056 - воспитанники). По сравнению с данными прошлого года, показатели увеличились на 3,2%.</w:t>
      </w:r>
    </w:p>
    <w:p w:rsidR="00944436" w:rsidRPr="00944436" w:rsidRDefault="00944436" w:rsidP="00F81C6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r w:rsidRPr="00944436">
        <w:rPr>
          <w:rFonts w:ascii="Times New Roman" w:hAnsi="Times New Roman" w:cs="Times New Roman"/>
          <w:sz w:val="28"/>
          <w:szCs w:val="28"/>
        </w:rPr>
        <w:t>ст. 40 Федерального закона</w:t>
      </w:r>
      <w:r>
        <w:rPr>
          <w:rFonts w:ascii="Times New Roman" w:hAnsi="Times New Roman" w:cs="Times New Roman"/>
          <w:sz w:val="28"/>
          <w:szCs w:val="28"/>
        </w:rPr>
        <w:t xml:space="preserve"> </w:t>
      </w:r>
      <w:r w:rsidRPr="00944436">
        <w:rPr>
          <w:rFonts w:ascii="Times New Roman" w:hAnsi="Times New Roman" w:cs="Times New Roman"/>
          <w:sz w:val="28"/>
          <w:szCs w:val="28"/>
        </w:rPr>
        <w:t xml:space="preserve">«Об образовании в Российской Федерации № 273-ФЗ от 29 декабря 2012 г, № 273-ФЗ </w:t>
      </w:r>
      <w:r>
        <w:rPr>
          <w:rFonts w:ascii="Times New Roman" w:hAnsi="Times New Roman" w:cs="Times New Roman"/>
          <w:sz w:val="28"/>
          <w:szCs w:val="28"/>
        </w:rPr>
        <w:t>в Чегемском муниципальном районе   реализовано  транспортное  обеспечение</w:t>
      </w:r>
      <w:r w:rsidRPr="00944436">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w:t>
      </w:r>
      <w:r w:rsidR="00092C63">
        <w:rPr>
          <w:rFonts w:ascii="Times New Roman" w:hAnsi="Times New Roman" w:cs="Times New Roman"/>
          <w:sz w:val="28"/>
          <w:szCs w:val="28"/>
        </w:rPr>
        <w:t>Р</w:t>
      </w:r>
      <w:r w:rsidR="00092C63" w:rsidRPr="00944436">
        <w:rPr>
          <w:rFonts w:ascii="Times New Roman" w:hAnsi="Times New Roman" w:cs="Times New Roman"/>
          <w:sz w:val="28"/>
          <w:szCs w:val="28"/>
        </w:rPr>
        <w:t xml:space="preserve">егулярный подвоз обучающихся </w:t>
      </w:r>
      <w:r w:rsidR="00092C63">
        <w:rPr>
          <w:rFonts w:ascii="Times New Roman" w:hAnsi="Times New Roman" w:cs="Times New Roman"/>
          <w:sz w:val="28"/>
          <w:szCs w:val="28"/>
        </w:rPr>
        <w:t xml:space="preserve"> осуществляется в  </w:t>
      </w:r>
      <w:r w:rsidR="00092C63" w:rsidRPr="00944436">
        <w:rPr>
          <w:rFonts w:ascii="Times New Roman" w:hAnsi="Times New Roman" w:cs="Times New Roman"/>
          <w:sz w:val="28"/>
          <w:szCs w:val="28"/>
        </w:rPr>
        <w:t xml:space="preserve">соответствии .  </w:t>
      </w:r>
      <w:r w:rsidR="00092C63">
        <w:rPr>
          <w:rFonts w:ascii="Times New Roman" w:hAnsi="Times New Roman" w:cs="Times New Roman"/>
          <w:sz w:val="28"/>
          <w:szCs w:val="28"/>
        </w:rPr>
        <w:t xml:space="preserve">положением </w:t>
      </w:r>
      <w:r w:rsidR="00092C63" w:rsidRPr="00944436">
        <w:rPr>
          <w:rFonts w:ascii="Times New Roman" w:hAnsi="Times New Roman" w:cs="Times New Roman"/>
          <w:sz w:val="28"/>
          <w:szCs w:val="28"/>
        </w:rPr>
        <w:t xml:space="preserve"> о порядке организации бесплатных перевозок обучающихся муниципальных образовательных организаций, реализующих основны</w:t>
      </w:r>
      <w:r w:rsidR="00092C63">
        <w:rPr>
          <w:rFonts w:ascii="Times New Roman" w:hAnsi="Times New Roman" w:cs="Times New Roman"/>
          <w:sz w:val="28"/>
          <w:szCs w:val="28"/>
        </w:rPr>
        <w:t xml:space="preserve">е общеобразовательные программы, утвержденным постановлением местной администрации Чегемского муниципального района </w:t>
      </w:r>
      <w:r w:rsidR="00092C63" w:rsidRPr="00944436">
        <w:rPr>
          <w:rFonts w:ascii="Times New Roman" w:hAnsi="Times New Roman" w:cs="Times New Roman"/>
          <w:sz w:val="28"/>
          <w:szCs w:val="28"/>
        </w:rPr>
        <w:t>13.07.2015г. №304-па</w:t>
      </w:r>
      <w:r w:rsidR="00092C63">
        <w:rPr>
          <w:rFonts w:ascii="Times New Roman" w:hAnsi="Times New Roman" w:cs="Times New Roman"/>
          <w:sz w:val="28"/>
          <w:szCs w:val="28"/>
        </w:rPr>
        <w:t xml:space="preserve"> и </w:t>
      </w:r>
      <w:r w:rsidR="00092C63" w:rsidRPr="00944436">
        <w:rPr>
          <w:rFonts w:ascii="Times New Roman" w:hAnsi="Times New Roman" w:cs="Times New Roman"/>
          <w:sz w:val="28"/>
          <w:szCs w:val="28"/>
        </w:rPr>
        <w:t>маршрутами, предусмотренными паспортами безопасности дорожного движения, которые утверждены и согласованы с ОГИБДД ОМВД России по Чегемскому району</w:t>
      </w:r>
      <w:r w:rsidR="001168DA">
        <w:rPr>
          <w:rFonts w:ascii="Times New Roman" w:hAnsi="Times New Roman" w:cs="Times New Roman"/>
          <w:sz w:val="28"/>
          <w:szCs w:val="28"/>
        </w:rPr>
        <w:t xml:space="preserve"> </w:t>
      </w:r>
    </w:p>
    <w:p w:rsidR="00944436" w:rsidRDefault="001168DA" w:rsidP="00F81C6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О</w:t>
      </w:r>
      <w:r w:rsidR="00944436" w:rsidRPr="00944436">
        <w:rPr>
          <w:rFonts w:ascii="Times New Roman" w:hAnsi="Times New Roman" w:cs="Times New Roman"/>
          <w:sz w:val="28"/>
          <w:szCs w:val="28"/>
        </w:rPr>
        <w:t xml:space="preserve">бразовательными организациями </w:t>
      </w:r>
      <w:r>
        <w:rPr>
          <w:rFonts w:ascii="Times New Roman" w:hAnsi="Times New Roman" w:cs="Times New Roman"/>
          <w:sz w:val="28"/>
          <w:szCs w:val="28"/>
        </w:rPr>
        <w:t xml:space="preserve"> </w:t>
      </w:r>
      <w:r w:rsidR="00944436" w:rsidRPr="00944436">
        <w:rPr>
          <w:rFonts w:ascii="Times New Roman" w:hAnsi="Times New Roman" w:cs="Times New Roman"/>
          <w:sz w:val="28"/>
          <w:szCs w:val="28"/>
        </w:rPr>
        <w:t xml:space="preserve">заключены договора с ГБУЗ  «Центральная районная больница им. </w:t>
      </w:r>
      <w:proofErr w:type="spellStart"/>
      <w:r w:rsidR="00944436" w:rsidRPr="00944436">
        <w:rPr>
          <w:rFonts w:ascii="Times New Roman" w:hAnsi="Times New Roman" w:cs="Times New Roman"/>
          <w:sz w:val="28"/>
          <w:szCs w:val="28"/>
        </w:rPr>
        <w:t>А.А</w:t>
      </w:r>
      <w:proofErr w:type="spellEnd"/>
      <w:r w:rsidR="00944436" w:rsidRPr="00944436">
        <w:rPr>
          <w:rFonts w:ascii="Times New Roman" w:hAnsi="Times New Roman" w:cs="Times New Roman"/>
          <w:sz w:val="28"/>
          <w:szCs w:val="28"/>
        </w:rPr>
        <w:t xml:space="preserve"> </w:t>
      </w:r>
      <w:proofErr w:type="spellStart"/>
      <w:r w:rsidR="00944436" w:rsidRPr="00944436">
        <w:rPr>
          <w:rFonts w:ascii="Times New Roman" w:hAnsi="Times New Roman" w:cs="Times New Roman"/>
          <w:sz w:val="28"/>
          <w:szCs w:val="28"/>
        </w:rPr>
        <w:t>Хацукова</w:t>
      </w:r>
      <w:proofErr w:type="spellEnd"/>
      <w:r w:rsidR="00944436" w:rsidRPr="00944436">
        <w:rPr>
          <w:rFonts w:ascii="Times New Roman" w:hAnsi="Times New Roman" w:cs="Times New Roman"/>
          <w:sz w:val="28"/>
          <w:szCs w:val="28"/>
        </w:rPr>
        <w:t xml:space="preserve">» на проведение </w:t>
      </w:r>
      <w:proofErr w:type="spellStart"/>
      <w:r w:rsidR="00944436" w:rsidRPr="00944436">
        <w:rPr>
          <w:rFonts w:ascii="Times New Roman" w:hAnsi="Times New Roman" w:cs="Times New Roman"/>
          <w:sz w:val="28"/>
          <w:szCs w:val="28"/>
        </w:rPr>
        <w:t>предрейсовых</w:t>
      </w:r>
      <w:proofErr w:type="spellEnd"/>
      <w:r w:rsidR="00944436" w:rsidRPr="00944436">
        <w:rPr>
          <w:rFonts w:ascii="Times New Roman" w:hAnsi="Times New Roman" w:cs="Times New Roman"/>
          <w:sz w:val="28"/>
          <w:szCs w:val="28"/>
        </w:rPr>
        <w:t xml:space="preserve">, </w:t>
      </w:r>
      <w:proofErr w:type="spellStart"/>
      <w:r w:rsidR="00944436" w:rsidRPr="00944436">
        <w:rPr>
          <w:rFonts w:ascii="Times New Roman" w:hAnsi="Times New Roman" w:cs="Times New Roman"/>
          <w:sz w:val="28"/>
          <w:szCs w:val="28"/>
        </w:rPr>
        <w:t>послерейсовых</w:t>
      </w:r>
      <w:proofErr w:type="spellEnd"/>
      <w:r w:rsidR="00944436" w:rsidRPr="00944436">
        <w:rPr>
          <w:rFonts w:ascii="Times New Roman" w:hAnsi="Times New Roman" w:cs="Times New Roman"/>
          <w:sz w:val="28"/>
          <w:szCs w:val="28"/>
        </w:rPr>
        <w:t xml:space="preserve"> и текущих медицинских осмотров водителей транспортных средств.</w:t>
      </w:r>
    </w:p>
    <w:p w:rsidR="001168DA" w:rsidRPr="001168DA" w:rsidRDefault="001168DA" w:rsidP="00F81C6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2016-2017   учебном году  </w:t>
      </w:r>
      <w:r w:rsidRPr="001168DA">
        <w:rPr>
          <w:rFonts w:ascii="Times New Roman" w:hAnsi="Times New Roman" w:cs="Times New Roman"/>
          <w:sz w:val="28"/>
          <w:szCs w:val="28"/>
        </w:rPr>
        <w:t>подвоз</w:t>
      </w:r>
      <w:r>
        <w:rPr>
          <w:rFonts w:ascii="Times New Roman" w:hAnsi="Times New Roman" w:cs="Times New Roman"/>
          <w:sz w:val="28"/>
          <w:szCs w:val="28"/>
        </w:rPr>
        <w:t xml:space="preserve"> для 304  обучающихся был </w:t>
      </w:r>
      <w:r w:rsidRPr="001168DA">
        <w:rPr>
          <w:rFonts w:ascii="Times New Roman" w:hAnsi="Times New Roman" w:cs="Times New Roman"/>
          <w:sz w:val="28"/>
          <w:szCs w:val="28"/>
        </w:rPr>
        <w:t xml:space="preserve"> организован </w:t>
      </w:r>
      <w:r>
        <w:rPr>
          <w:rFonts w:ascii="Times New Roman" w:hAnsi="Times New Roman" w:cs="Times New Roman"/>
          <w:sz w:val="28"/>
          <w:szCs w:val="28"/>
        </w:rPr>
        <w:t>в 7 общеобразовательных учреждениях</w:t>
      </w:r>
      <w:r w:rsidRPr="001168DA">
        <w:rPr>
          <w:rFonts w:ascii="Times New Roman" w:hAnsi="Times New Roman" w:cs="Times New Roman"/>
          <w:sz w:val="28"/>
          <w:szCs w:val="28"/>
        </w:rPr>
        <w:t xml:space="preserve">. </w:t>
      </w:r>
      <w:r>
        <w:rPr>
          <w:rFonts w:ascii="Times New Roman" w:hAnsi="Times New Roman" w:cs="Times New Roman"/>
          <w:sz w:val="28"/>
          <w:szCs w:val="28"/>
        </w:rPr>
        <w:t>В подвозе было задействовано 7 автотранспортных единиц</w:t>
      </w:r>
      <w:r w:rsidRPr="001168DA">
        <w:rPr>
          <w:rFonts w:ascii="Times New Roman" w:hAnsi="Times New Roman" w:cs="Times New Roman"/>
          <w:sz w:val="28"/>
          <w:szCs w:val="28"/>
        </w:rPr>
        <w:t xml:space="preserve">, которые оборудованы  </w:t>
      </w:r>
      <w:proofErr w:type="spellStart"/>
      <w:r w:rsidRPr="001168DA">
        <w:rPr>
          <w:rFonts w:ascii="Times New Roman" w:hAnsi="Times New Roman" w:cs="Times New Roman"/>
          <w:sz w:val="28"/>
          <w:szCs w:val="28"/>
        </w:rPr>
        <w:t>тахографами</w:t>
      </w:r>
      <w:proofErr w:type="spellEnd"/>
      <w:r w:rsidRPr="001168DA">
        <w:rPr>
          <w:rFonts w:ascii="Times New Roman" w:hAnsi="Times New Roman" w:cs="Times New Roman"/>
          <w:sz w:val="28"/>
          <w:szCs w:val="28"/>
        </w:rPr>
        <w:t>, а также аппаратурой спутниковой навигации ГЛОНАСС:</w:t>
      </w:r>
    </w:p>
    <w:p w:rsidR="001168DA" w:rsidRPr="001168DA" w:rsidRDefault="001168DA" w:rsidP="00F81C6E">
      <w:pPr>
        <w:ind w:firstLine="708"/>
        <w:jc w:val="both"/>
        <w:rPr>
          <w:rFonts w:ascii="Times New Roman" w:hAnsi="Times New Roman" w:cs="Times New Roman"/>
          <w:sz w:val="28"/>
          <w:szCs w:val="28"/>
        </w:rPr>
      </w:pPr>
      <w:r w:rsidRPr="001168DA">
        <w:rPr>
          <w:rFonts w:ascii="Times New Roman" w:hAnsi="Times New Roman" w:cs="Times New Roman"/>
          <w:sz w:val="28"/>
          <w:szCs w:val="28"/>
        </w:rPr>
        <w:t>-</w:t>
      </w:r>
      <w:proofErr w:type="spellStart"/>
      <w:r w:rsidRPr="001168DA">
        <w:rPr>
          <w:rFonts w:ascii="Times New Roman" w:hAnsi="Times New Roman" w:cs="Times New Roman"/>
          <w:sz w:val="28"/>
          <w:szCs w:val="28"/>
        </w:rPr>
        <w:t>МКОУ</w:t>
      </w:r>
      <w:proofErr w:type="spellEnd"/>
      <w:r w:rsidRPr="001168DA">
        <w:rPr>
          <w:rFonts w:ascii="Times New Roman" w:hAnsi="Times New Roman" w:cs="Times New Roman"/>
          <w:sz w:val="28"/>
          <w:szCs w:val="28"/>
        </w:rPr>
        <w:t xml:space="preserve"> </w:t>
      </w:r>
      <w:proofErr w:type="spellStart"/>
      <w:r w:rsidRPr="001168DA">
        <w:rPr>
          <w:rFonts w:ascii="Times New Roman" w:hAnsi="Times New Roman" w:cs="Times New Roman"/>
          <w:sz w:val="28"/>
          <w:szCs w:val="28"/>
        </w:rPr>
        <w:t>СОШ</w:t>
      </w:r>
      <w:proofErr w:type="spellEnd"/>
      <w:r w:rsidRPr="001168DA">
        <w:rPr>
          <w:rFonts w:ascii="Times New Roman" w:hAnsi="Times New Roman" w:cs="Times New Roman"/>
          <w:sz w:val="28"/>
          <w:szCs w:val="28"/>
        </w:rPr>
        <w:t xml:space="preserve"> </w:t>
      </w:r>
      <w:proofErr w:type="spellStart"/>
      <w:r w:rsidRPr="001168DA">
        <w:rPr>
          <w:rFonts w:ascii="Times New Roman" w:hAnsi="Times New Roman" w:cs="Times New Roman"/>
          <w:sz w:val="28"/>
          <w:szCs w:val="28"/>
        </w:rPr>
        <w:t>с.п.Булунгу</w:t>
      </w:r>
      <w:proofErr w:type="spellEnd"/>
      <w:r w:rsidRPr="001168DA">
        <w:rPr>
          <w:rFonts w:ascii="Times New Roman" w:hAnsi="Times New Roman" w:cs="Times New Roman"/>
          <w:sz w:val="28"/>
          <w:szCs w:val="28"/>
        </w:rPr>
        <w:t xml:space="preserve"> - 30 </w:t>
      </w:r>
    </w:p>
    <w:p w:rsidR="001168DA" w:rsidRPr="001168DA" w:rsidRDefault="001168DA" w:rsidP="00F81C6E">
      <w:pPr>
        <w:ind w:firstLine="708"/>
        <w:jc w:val="both"/>
        <w:rPr>
          <w:rFonts w:ascii="Times New Roman" w:hAnsi="Times New Roman" w:cs="Times New Roman"/>
          <w:sz w:val="28"/>
          <w:szCs w:val="28"/>
        </w:rPr>
      </w:pPr>
      <w:r w:rsidRPr="001168DA">
        <w:rPr>
          <w:rFonts w:ascii="Times New Roman" w:hAnsi="Times New Roman" w:cs="Times New Roman"/>
          <w:sz w:val="28"/>
          <w:szCs w:val="28"/>
        </w:rPr>
        <w:t>-</w:t>
      </w:r>
      <w:proofErr w:type="spellStart"/>
      <w:r w:rsidRPr="001168DA">
        <w:rPr>
          <w:rFonts w:ascii="Times New Roman" w:hAnsi="Times New Roman" w:cs="Times New Roman"/>
          <w:sz w:val="28"/>
          <w:szCs w:val="28"/>
        </w:rPr>
        <w:t>МКОУ</w:t>
      </w:r>
      <w:proofErr w:type="spellEnd"/>
      <w:r w:rsidRPr="001168DA">
        <w:rPr>
          <w:rFonts w:ascii="Times New Roman" w:hAnsi="Times New Roman" w:cs="Times New Roman"/>
          <w:sz w:val="28"/>
          <w:szCs w:val="28"/>
        </w:rPr>
        <w:t xml:space="preserve"> </w:t>
      </w:r>
      <w:proofErr w:type="spellStart"/>
      <w:r w:rsidRPr="001168DA">
        <w:rPr>
          <w:rFonts w:ascii="Times New Roman" w:hAnsi="Times New Roman" w:cs="Times New Roman"/>
          <w:sz w:val="28"/>
          <w:szCs w:val="28"/>
        </w:rPr>
        <w:t>СОШ</w:t>
      </w:r>
      <w:proofErr w:type="spellEnd"/>
      <w:r w:rsidRPr="001168DA">
        <w:rPr>
          <w:rFonts w:ascii="Times New Roman" w:hAnsi="Times New Roman" w:cs="Times New Roman"/>
          <w:sz w:val="28"/>
          <w:szCs w:val="28"/>
        </w:rPr>
        <w:t xml:space="preserve"> №1 </w:t>
      </w:r>
      <w:proofErr w:type="spellStart"/>
      <w:r w:rsidRPr="001168DA">
        <w:rPr>
          <w:rFonts w:ascii="Times New Roman" w:hAnsi="Times New Roman" w:cs="Times New Roman"/>
          <w:sz w:val="28"/>
          <w:szCs w:val="28"/>
        </w:rPr>
        <w:t>с.п.Нартан</w:t>
      </w:r>
      <w:proofErr w:type="spellEnd"/>
      <w:r w:rsidRPr="001168DA">
        <w:rPr>
          <w:rFonts w:ascii="Times New Roman" w:hAnsi="Times New Roman" w:cs="Times New Roman"/>
          <w:sz w:val="28"/>
          <w:szCs w:val="28"/>
        </w:rPr>
        <w:t xml:space="preserve"> - 60</w:t>
      </w:r>
    </w:p>
    <w:p w:rsidR="001168DA" w:rsidRPr="001168DA" w:rsidRDefault="001168DA" w:rsidP="00F81C6E">
      <w:pPr>
        <w:ind w:firstLine="708"/>
        <w:jc w:val="both"/>
        <w:rPr>
          <w:rFonts w:ascii="Times New Roman" w:hAnsi="Times New Roman" w:cs="Times New Roman"/>
          <w:sz w:val="28"/>
          <w:szCs w:val="28"/>
        </w:rPr>
      </w:pPr>
      <w:r w:rsidRPr="001168DA">
        <w:rPr>
          <w:rFonts w:ascii="Times New Roman" w:hAnsi="Times New Roman" w:cs="Times New Roman"/>
          <w:sz w:val="28"/>
          <w:szCs w:val="28"/>
        </w:rPr>
        <w:t>-</w:t>
      </w:r>
      <w:proofErr w:type="spellStart"/>
      <w:r w:rsidRPr="001168DA">
        <w:rPr>
          <w:rFonts w:ascii="Times New Roman" w:hAnsi="Times New Roman" w:cs="Times New Roman"/>
          <w:sz w:val="28"/>
          <w:szCs w:val="28"/>
        </w:rPr>
        <w:t>МКОУ</w:t>
      </w:r>
      <w:proofErr w:type="spellEnd"/>
      <w:r w:rsidRPr="001168DA">
        <w:rPr>
          <w:rFonts w:ascii="Times New Roman" w:hAnsi="Times New Roman" w:cs="Times New Roman"/>
          <w:sz w:val="28"/>
          <w:szCs w:val="28"/>
        </w:rPr>
        <w:t xml:space="preserve"> </w:t>
      </w:r>
      <w:proofErr w:type="spellStart"/>
      <w:r w:rsidRPr="001168DA">
        <w:rPr>
          <w:rFonts w:ascii="Times New Roman" w:hAnsi="Times New Roman" w:cs="Times New Roman"/>
          <w:sz w:val="28"/>
          <w:szCs w:val="28"/>
        </w:rPr>
        <w:t>СОШ</w:t>
      </w:r>
      <w:proofErr w:type="spellEnd"/>
      <w:r w:rsidRPr="001168DA">
        <w:rPr>
          <w:rFonts w:ascii="Times New Roman" w:hAnsi="Times New Roman" w:cs="Times New Roman"/>
          <w:sz w:val="28"/>
          <w:szCs w:val="28"/>
        </w:rPr>
        <w:t xml:space="preserve"> №2 </w:t>
      </w:r>
      <w:proofErr w:type="spellStart"/>
      <w:r w:rsidRPr="001168DA">
        <w:rPr>
          <w:rFonts w:ascii="Times New Roman" w:hAnsi="Times New Roman" w:cs="Times New Roman"/>
          <w:sz w:val="28"/>
          <w:szCs w:val="28"/>
        </w:rPr>
        <w:t>с.п.Нартан</w:t>
      </w:r>
      <w:proofErr w:type="spellEnd"/>
      <w:r w:rsidRPr="001168DA">
        <w:rPr>
          <w:rFonts w:ascii="Times New Roman" w:hAnsi="Times New Roman" w:cs="Times New Roman"/>
          <w:sz w:val="28"/>
          <w:szCs w:val="28"/>
        </w:rPr>
        <w:t xml:space="preserve"> - 44</w:t>
      </w:r>
    </w:p>
    <w:p w:rsidR="001168DA" w:rsidRPr="001168DA" w:rsidRDefault="001168DA" w:rsidP="00F81C6E">
      <w:pPr>
        <w:ind w:firstLine="708"/>
        <w:jc w:val="both"/>
        <w:rPr>
          <w:rFonts w:ascii="Times New Roman" w:hAnsi="Times New Roman" w:cs="Times New Roman"/>
          <w:sz w:val="28"/>
          <w:szCs w:val="28"/>
        </w:rPr>
      </w:pPr>
      <w:r w:rsidRPr="001168DA">
        <w:rPr>
          <w:rFonts w:ascii="Times New Roman" w:hAnsi="Times New Roman" w:cs="Times New Roman"/>
          <w:sz w:val="28"/>
          <w:szCs w:val="28"/>
        </w:rPr>
        <w:lastRenderedPageBreak/>
        <w:t>-</w:t>
      </w:r>
      <w:proofErr w:type="spellStart"/>
      <w:r w:rsidRPr="001168DA">
        <w:rPr>
          <w:rFonts w:ascii="Times New Roman" w:hAnsi="Times New Roman" w:cs="Times New Roman"/>
          <w:sz w:val="28"/>
          <w:szCs w:val="28"/>
        </w:rPr>
        <w:t>МКОУ</w:t>
      </w:r>
      <w:proofErr w:type="spellEnd"/>
      <w:r w:rsidRPr="001168DA">
        <w:rPr>
          <w:rFonts w:ascii="Times New Roman" w:hAnsi="Times New Roman" w:cs="Times New Roman"/>
          <w:sz w:val="28"/>
          <w:szCs w:val="28"/>
        </w:rPr>
        <w:t xml:space="preserve"> </w:t>
      </w:r>
      <w:proofErr w:type="spellStart"/>
      <w:r w:rsidRPr="001168DA">
        <w:rPr>
          <w:rFonts w:ascii="Times New Roman" w:hAnsi="Times New Roman" w:cs="Times New Roman"/>
          <w:sz w:val="28"/>
          <w:szCs w:val="28"/>
        </w:rPr>
        <w:t>СОШ</w:t>
      </w:r>
      <w:proofErr w:type="spellEnd"/>
      <w:r w:rsidRPr="001168DA">
        <w:rPr>
          <w:rFonts w:ascii="Times New Roman" w:hAnsi="Times New Roman" w:cs="Times New Roman"/>
          <w:sz w:val="28"/>
          <w:szCs w:val="28"/>
        </w:rPr>
        <w:t xml:space="preserve"> №1 </w:t>
      </w:r>
      <w:proofErr w:type="spellStart"/>
      <w:r w:rsidRPr="001168DA">
        <w:rPr>
          <w:rFonts w:ascii="Times New Roman" w:hAnsi="Times New Roman" w:cs="Times New Roman"/>
          <w:sz w:val="28"/>
          <w:szCs w:val="28"/>
        </w:rPr>
        <w:t>с.п.Шалушка</w:t>
      </w:r>
      <w:proofErr w:type="spellEnd"/>
      <w:r w:rsidRPr="001168DA">
        <w:rPr>
          <w:rFonts w:ascii="Times New Roman" w:hAnsi="Times New Roman" w:cs="Times New Roman"/>
          <w:sz w:val="28"/>
          <w:szCs w:val="28"/>
        </w:rPr>
        <w:t xml:space="preserve"> - 33</w:t>
      </w:r>
    </w:p>
    <w:p w:rsidR="001168DA" w:rsidRPr="001168DA" w:rsidRDefault="001168DA" w:rsidP="00F81C6E">
      <w:pPr>
        <w:ind w:firstLine="708"/>
        <w:jc w:val="both"/>
        <w:rPr>
          <w:rFonts w:ascii="Times New Roman" w:hAnsi="Times New Roman" w:cs="Times New Roman"/>
          <w:sz w:val="28"/>
          <w:szCs w:val="28"/>
        </w:rPr>
      </w:pPr>
      <w:r w:rsidRPr="001168DA">
        <w:rPr>
          <w:rFonts w:ascii="Times New Roman" w:hAnsi="Times New Roman" w:cs="Times New Roman"/>
          <w:sz w:val="28"/>
          <w:szCs w:val="28"/>
        </w:rPr>
        <w:t>-</w:t>
      </w:r>
      <w:proofErr w:type="spellStart"/>
      <w:r w:rsidRPr="001168DA">
        <w:rPr>
          <w:rFonts w:ascii="Times New Roman" w:hAnsi="Times New Roman" w:cs="Times New Roman"/>
          <w:sz w:val="28"/>
          <w:szCs w:val="28"/>
        </w:rPr>
        <w:t>МКОУ</w:t>
      </w:r>
      <w:proofErr w:type="spellEnd"/>
      <w:r w:rsidRPr="001168DA">
        <w:rPr>
          <w:rFonts w:ascii="Times New Roman" w:hAnsi="Times New Roman" w:cs="Times New Roman"/>
          <w:sz w:val="28"/>
          <w:szCs w:val="28"/>
        </w:rPr>
        <w:t xml:space="preserve"> </w:t>
      </w:r>
      <w:proofErr w:type="spellStart"/>
      <w:r w:rsidRPr="001168DA">
        <w:rPr>
          <w:rFonts w:ascii="Times New Roman" w:hAnsi="Times New Roman" w:cs="Times New Roman"/>
          <w:sz w:val="28"/>
          <w:szCs w:val="28"/>
        </w:rPr>
        <w:t>СОШ</w:t>
      </w:r>
      <w:proofErr w:type="spellEnd"/>
      <w:r w:rsidRPr="001168DA">
        <w:rPr>
          <w:rFonts w:ascii="Times New Roman" w:hAnsi="Times New Roman" w:cs="Times New Roman"/>
          <w:sz w:val="28"/>
          <w:szCs w:val="28"/>
        </w:rPr>
        <w:t xml:space="preserve"> </w:t>
      </w:r>
      <w:proofErr w:type="spellStart"/>
      <w:r w:rsidRPr="001168DA">
        <w:rPr>
          <w:rFonts w:ascii="Times New Roman" w:hAnsi="Times New Roman" w:cs="Times New Roman"/>
          <w:sz w:val="28"/>
          <w:szCs w:val="28"/>
        </w:rPr>
        <w:t>с.п.Нижний</w:t>
      </w:r>
      <w:proofErr w:type="spellEnd"/>
      <w:r w:rsidRPr="001168DA">
        <w:rPr>
          <w:rFonts w:ascii="Times New Roman" w:hAnsi="Times New Roman" w:cs="Times New Roman"/>
          <w:sz w:val="28"/>
          <w:szCs w:val="28"/>
        </w:rPr>
        <w:t xml:space="preserve"> Чегем - 87</w:t>
      </w:r>
    </w:p>
    <w:p w:rsidR="001168DA" w:rsidRPr="001168DA" w:rsidRDefault="001168DA" w:rsidP="00F81C6E">
      <w:pPr>
        <w:ind w:firstLine="708"/>
        <w:jc w:val="both"/>
        <w:rPr>
          <w:rFonts w:ascii="Times New Roman" w:hAnsi="Times New Roman" w:cs="Times New Roman"/>
          <w:sz w:val="28"/>
          <w:szCs w:val="28"/>
        </w:rPr>
      </w:pPr>
      <w:r w:rsidRPr="001168DA">
        <w:rPr>
          <w:rFonts w:ascii="Times New Roman" w:hAnsi="Times New Roman" w:cs="Times New Roman"/>
          <w:sz w:val="28"/>
          <w:szCs w:val="28"/>
        </w:rPr>
        <w:t>-</w:t>
      </w:r>
      <w:proofErr w:type="spellStart"/>
      <w:r w:rsidRPr="001168DA">
        <w:rPr>
          <w:rFonts w:ascii="Times New Roman" w:hAnsi="Times New Roman" w:cs="Times New Roman"/>
          <w:sz w:val="28"/>
          <w:szCs w:val="28"/>
        </w:rPr>
        <w:t>МКОУ</w:t>
      </w:r>
      <w:proofErr w:type="spellEnd"/>
      <w:r w:rsidRPr="001168DA">
        <w:rPr>
          <w:rFonts w:ascii="Times New Roman" w:hAnsi="Times New Roman" w:cs="Times New Roman"/>
          <w:sz w:val="28"/>
          <w:szCs w:val="28"/>
        </w:rPr>
        <w:t xml:space="preserve"> </w:t>
      </w:r>
      <w:proofErr w:type="spellStart"/>
      <w:r w:rsidRPr="001168DA">
        <w:rPr>
          <w:rFonts w:ascii="Times New Roman" w:hAnsi="Times New Roman" w:cs="Times New Roman"/>
          <w:sz w:val="28"/>
          <w:szCs w:val="28"/>
        </w:rPr>
        <w:t>СОШ</w:t>
      </w:r>
      <w:proofErr w:type="spellEnd"/>
      <w:r w:rsidRPr="001168DA">
        <w:rPr>
          <w:rFonts w:ascii="Times New Roman" w:hAnsi="Times New Roman" w:cs="Times New Roman"/>
          <w:sz w:val="28"/>
          <w:szCs w:val="28"/>
        </w:rPr>
        <w:t xml:space="preserve"> №1 </w:t>
      </w:r>
      <w:proofErr w:type="spellStart"/>
      <w:r w:rsidRPr="001168DA">
        <w:rPr>
          <w:rFonts w:ascii="Times New Roman" w:hAnsi="Times New Roman" w:cs="Times New Roman"/>
          <w:sz w:val="28"/>
          <w:szCs w:val="28"/>
        </w:rPr>
        <w:t>с.п.Лечинкай</w:t>
      </w:r>
      <w:proofErr w:type="spellEnd"/>
      <w:r w:rsidRPr="001168DA">
        <w:rPr>
          <w:rFonts w:ascii="Times New Roman" w:hAnsi="Times New Roman" w:cs="Times New Roman"/>
          <w:sz w:val="28"/>
          <w:szCs w:val="28"/>
        </w:rPr>
        <w:t xml:space="preserve"> - 14</w:t>
      </w:r>
    </w:p>
    <w:p w:rsidR="001168DA" w:rsidRPr="001168DA" w:rsidRDefault="001168DA" w:rsidP="00F81C6E">
      <w:pPr>
        <w:ind w:firstLine="708"/>
        <w:jc w:val="both"/>
        <w:rPr>
          <w:rFonts w:ascii="Times New Roman" w:hAnsi="Times New Roman" w:cs="Times New Roman"/>
          <w:sz w:val="28"/>
          <w:szCs w:val="28"/>
        </w:rPr>
      </w:pPr>
      <w:r w:rsidRPr="001168DA">
        <w:rPr>
          <w:rFonts w:ascii="Times New Roman" w:hAnsi="Times New Roman" w:cs="Times New Roman"/>
          <w:sz w:val="28"/>
          <w:szCs w:val="28"/>
        </w:rPr>
        <w:t>-</w:t>
      </w:r>
      <w:proofErr w:type="spellStart"/>
      <w:r w:rsidRPr="001168DA">
        <w:rPr>
          <w:rFonts w:ascii="Times New Roman" w:hAnsi="Times New Roman" w:cs="Times New Roman"/>
          <w:sz w:val="28"/>
          <w:szCs w:val="28"/>
        </w:rPr>
        <w:t>МКОУ</w:t>
      </w:r>
      <w:proofErr w:type="spellEnd"/>
      <w:r w:rsidRPr="001168DA">
        <w:rPr>
          <w:rFonts w:ascii="Times New Roman" w:hAnsi="Times New Roman" w:cs="Times New Roman"/>
          <w:sz w:val="28"/>
          <w:szCs w:val="28"/>
        </w:rPr>
        <w:t xml:space="preserve"> </w:t>
      </w:r>
      <w:proofErr w:type="spellStart"/>
      <w:r w:rsidRPr="001168DA">
        <w:rPr>
          <w:rFonts w:ascii="Times New Roman" w:hAnsi="Times New Roman" w:cs="Times New Roman"/>
          <w:sz w:val="28"/>
          <w:szCs w:val="28"/>
        </w:rPr>
        <w:t>СОШ</w:t>
      </w:r>
      <w:proofErr w:type="spellEnd"/>
      <w:r w:rsidRPr="001168DA">
        <w:rPr>
          <w:rFonts w:ascii="Times New Roman" w:hAnsi="Times New Roman" w:cs="Times New Roman"/>
          <w:sz w:val="28"/>
          <w:szCs w:val="28"/>
        </w:rPr>
        <w:t xml:space="preserve"> №2 </w:t>
      </w:r>
      <w:proofErr w:type="spellStart"/>
      <w:r w:rsidRPr="001168DA">
        <w:rPr>
          <w:rFonts w:ascii="Times New Roman" w:hAnsi="Times New Roman" w:cs="Times New Roman"/>
          <w:sz w:val="28"/>
          <w:szCs w:val="28"/>
        </w:rPr>
        <w:t>с.п.Лечинкай</w:t>
      </w:r>
      <w:proofErr w:type="spellEnd"/>
      <w:r w:rsidRPr="001168DA">
        <w:rPr>
          <w:rFonts w:ascii="Times New Roman" w:hAnsi="Times New Roman" w:cs="Times New Roman"/>
          <w:sz w:val="28"/>
          <w:szCs w:val="28"/>
        </w:rPr>
        <w:t xml:space="preserve"> - 36</w:t>
      </w:r>
    </w:p>
    <w:p w:rsidR="00DA43BB" w:rsidRDefault="001168DA" w:rsidP="00F81C6E">
      <w:pPr>
        <w:spacing w:after="0"/>
        <w:ind w:firstLine="708"/>
        <w:jc w:val="both"/>
        <w:rPr>
          <w:rFonts w:ascii="Times New Roman" w:hAnsi="Times New Roman" w:cs="Times New Roman"/>
          <w:sz w:val="28"/>
          <w:szCs w:val="28"/>
        </w:rPr>
      </w:pPr>
      <w:r w:rsidRPr="001168DA">
        <w:rPr>
          <w:rFonts w:ascii="Times New Roman" w:hAnsi="Times New Roman" w:cs="Times New Roman"/>
          <w:sz w:val="28"/>
          <w:szCs w:val="28"/>
        </w:rPr>
        <w:t xml:space="preserve">В рамках государственной программы «Школьный автобус» по обеспечению образовательных организаций школьными автобусами на 2016-2017 учебный год  </w:t>
      </w:r>
      <w:proofErr w:type="spellStart"/>
      <w:r w:rsidRPr="001168DA">
        <w:rPr>
          <w:rFonts w:ascii="Times New Roman" w:hAnsi="Times New Roman" w:cs="Times New Roman"/>
          <w:sz w:val="28"/>
          <w:szCs w:val="28"/>
        </w:rPr>
        <w:t>МКОУ</w:t>
      </w:r>
      <w:proofErr w:type="spellEnd"/>
      <w:r w:rsidRPr="001168DA">
        <w:rPr>
          <w:rFonts w:ascii="Times New Roman" w:hAnsi="Times New Roman" w:cs="Times New Roman"/>
          <w:sz w:val="28"/>
          <w:szCs w:val="28"/>
        </w:rPr>
        <w:t xml:space="preserve"> </w:t>
      </w:r>
      <w:proofErr w:type="spellStart"/>
      <w:r w:rsidRPr="001168DA">
        <w:rPr>
          <w:rFonts w:ascii="Times New Roman" w:hAnsi="Times New Roman" w:cs="Times New Roman"/>
          <w:sz w:val="28"/>
          <w:szCs w:val="28"/>
        </w:rPr>
        <w:t>СОШ</w:t>
      </w:r>
      <w:proofErr w:type="spellEnd"/>
      <w:r w:rsidRPr="001168DA">
        <w:rPr>
          <w:rFonts w:ascii="Times New Roman" w:hAnsi="Times New Roman" w:cs="Times New Roman"/>
          <w:sz w:val="28"/>
          <w:szCs w:val="28"/>
        </w:rPr>
        <w:t xml:space="preserve"> №2 </w:t>
      </w:r>
      <w:proofErr w:type="spellStart"/>
      <w:r w:rsidRPr="001168DA">
        <w:rPr>
          <w:rFonts w:ascii="Times New Roman" w:hAnsi="Times New Roman" w:cs="Times New Roman"/>
          <w:sz w:val="28"/>
          <w:szCs w:val="28"/>
        </w:rPr>
        <w:t>с.п.Лечинкай</w:t>
      </w:r>
      <w:proofErr w:type="spellEnd"/>
      <w:r w:rsidRPr="001168DA">
        <w:rPr>
          <w:rFonts w:ascii="Times New Roman" w:hAnsi="Times New Roman" w:cs="Times New Roman"/>
          <w:sz w:val="28"/>
          <w:szCs w:val="28"/>
        </w:rPr>
        <w:t xml:space="preserve">  и </w:t>
      </w:r>
      <w:proofErr w:type="spellStart"/>
      <w:r w:rsidRPr="001168DA">
        <w:rPr>
          <w:rFonts w:ascii="Times New Roman" w:hAnsi="Times New Roman" w:cs="Times New Roman"/>
          <w:sz w:val="28"/>
          <w:szCs w:val="28"/>
        </w:rPr>
        <w:t>МКОУ</w:t>
      </w:r>
      <w:proofErr w:type="spellEnd"/>
      <w:r w:rsidRPr="001168DA">
        <w:rPr>
          <w:rFonts w:ascii="Times New Roman" w:hAnsi="Times New Roman" w:cs="Times New Roman"/>
          <w:sz w:val="28"/>
          <w:szCs w:val="28"/>
        </w:rPr>
        <w:t xml:space="preserve"> </w:t>
      </w:r>
      <w:proofErr w:type="spellStart"/>
      <w:r w:rsidRPr="001168DA">
        <w:rPr>
          <w:rFonts w:ascii="Times New Roman" w:hAnsi="Times New Roman" w:cs="Times New Roman"/>
          <w:sz w:val="28"/>
          <w:szCs w:val="28"/>
        </w:rPr>
        <w:t>СОШ</w:t>
      </w:r>
      <w:proofErr w:type="spellEnd"/>
      <w:r w:rsidRPr="001168DA">
        <w:rPr>
          <w:rFonts w:ascii="Times New Roman" w:hAnsi="Times New Roman" w:cs="Times New Roman"/>
          <w:sz w:val="28"/>
          <w:szCs w:val="28"/>
        </w:rPr>
        <w:t xml:space="preserve"> №1 </w:t>
      </w:r>
      <w:proofErr w:type="spellStart"/>
      <w:r w:rsidRPr="001168DA">
        <w:rPr>
          <w:rFonts w:ascii="Times New Roman" w:hAnsi="Times New Roman" w:cs="Times New Roman"/>
          <w:sz w:val="28"/>
          <w:szCs w:val="28"/>
        </w:rPr>
        <w:t>с.п.Чегем</w:t>
      </w:r>
      <w:proofErr w:type="spellEnd"/>
      <w:r w:rsidRPr="001168DA">
        <w:rPr>
          <w:rFonts w:ascii="Times New Roman" w:hAnsi="Times New Roman" w:cs="Times New Roman"/>
          <w:sz w:val="28"/>
          <w:szCs w:val="28"/>
        </w:rPr>
        <w:t xml:space="preserve"> Второй были обеспечены новыми автобусами для осуществления перевозки детей.</w:t>
      </w:r>
    </w:p>
    <w:p w:rsidR="00FB11C3" w:rsidRDefault="00DA43BB" w:rsidP="00F81C6E">
      <w:pPr>
        <w:spacing w:after="0"/>
        <w:ind w:firstLine="708"/>
        <w:jc w:val="both"/>
        <w:rPr>
          <w:rFonts w:ascii="Times New Roman" w:hAnsi="Times New Roman" w:cs="Times New Roman"/>
          <w:sz w:val="28"/>
          <w:szCs w:val="28"/>
        </w:rPr>
      </w:pPr>
      <w:r w:rsidRPr="00DA43BB">
        <w:rPr>
          <w:rFonts w:ascii="Times New Roman" w:hAnsi="Times New Roman" w:cs="Times New Roman"/>
          <w:sz w:val="28"/>
          <w:szCs w:val="28"/>
        </w:rPr>
        <w:t xml:space="preserve">Во исполнение постановления Правительства Кабардино-Балкарской Республики и Объединения организаций профессиональных союзов Кабардино-Балкарской Республики от 1 февраля 2016 года № 10-ПП/2-1р «Об обеспечении отдыха, оздоровления и занятости детей в Кабардино-Балкарской Республике», постановления местной администрации Чегемского муниципального района от 3 мая 2017г. №337-па «О подготовке, организации и проведении отдыха, оздоровления и занятости детей в Чегемском муниципальном районе в 2017 году» </w:t>
      </w:r>
      <w:r w:rsidR="00FB11C3">
        <w:rPr>
          <w:rFonts w:ascii="Times New Roman" w:hAnsi="Times New Roman" w:cs="Times New Roman"/>
          <w:sz w:val="28"/>
          <w:szCs w:val="28"/>
        </w:rPr>
        <w:t xml:space="preserve">   проведены </w:t>
      </w:r>
      <w:r w:rsidRPr="00DA43BB">
        <w:rPr>
          <w:rFonts w:ascii="Times New Roman" w:hAnsi="Times New Roman" w:cs="Times New Roman"/>
          <w:sz w:val="28"/>
          <w:szCs w:val="28"/>
        </w:rPr>
        <w:t xml:space="preserve"> мероприятия по организации отдыха, оздоровления и занятости детей и подростков.</w:t>
      </w:r>
      <w:r w:rsidR="00FB11C3" w:rsidRPr="00FB11C3">
        <w:t xml:space="preserve"> </w:t>
      </w:r>
      <w:r w:rsidR="00FB11C3">
        <w:rPr>
          <w:rFonts w:ascii="Times New Roman" w:hAnsi="Times New Roman" w:cs="Times New Roman"/>
          <w:sz w:val="28"/>
          <w:szCs w:val="28"/>
        </w:rPr>
        <w:t>Р</w:t>
      </w:r>
      <w:r w:rsidR="00FB11C3" w:rsidRPr="00FB11C3">
        <w:rPr>
          <w:rFonts w:ascii="Times New Roman" w:hAnsi="Times New Roman" w:cs="Times New Roman"/>
          <w:sz w:val="28"/>
          <w:szCs w:val="28"/>
        </w:rPr>
        <w:t xml:space="preserve">абота лагерей с дневным </w:t>
      </w:r>
      <w:r w:rsidR="00FB11C3">
        <w:rPr>
          <w:rFonts w:ascii="Times New Roman" w:hAnsi="Times New Roman" w:cs="Times New Roman"/>
          <w:sz w:val="28"/>
          <w:szCs w:val="28"/>
        </w:rPr>
        <w:t xml:space="preserve">пребыванием детей и подростков была организована </w:t>
      </w:r>
      <w:r w:rsidR="00FB11C3" w:rsidRPr="00FB11C3">
        <w:rPr>
          <w:rFonts w:ascii="Times New Roman" w:hAnsi="Times New Roman" w:cs="Times New Roman"/>
          <w:sz w:val="28"/>
          <w:szCs w:val="28"/>
        </w:rPr>
        <w:t xml:space="preserve">на базе двух общеобразовательных организаций – </w:t>
      </w:r>
      <w:proofErr w:type="spellStart"/>
      <w:r w:rsidR="00FB11C3" w:rsidRPr="00FB11C3">
        <w:rPr>
          <w:rFonts w:ascii="Times New Roman" w:hAnsi="Times New Roman" w:cs="Times New Roman"/>
          <w:sz w:val="28"/>
          <w:szCs w:val="28"/>
        </w:rPr>
        <w:t>МКОУ</w:t>
      </w:r>
      <w:proofErr w:type="spellEnd"/>
      <w:r w:rsidR="00FB11C3" w:rsidRPr="00FB11C3">
        <w:rPr>
          <w:rFonts w:ascii="Times New Roman" w:hAnsi="Times New Roman" w:cs="Times New Roman"/>
          <w:sz w:val="28"/>
          <w:szCs w:val="28"/>
        </w:rPr>
        <w:t xml:space="preserve"> </w:t>
      </w:r>
      <w:proofErr w:type="spellStart"/>
      <w:r w:rsidR="00FB11C3" w:rsidRPr="00FB11C3">
        <w:rPr>
          <w:rFonts w:ascii="Times New Roman" w:hAnsi="Times New Roman" w:cs="Times New Roman"/>
          <w:sz w:val="28"/>
          <w:szCs w:val="28"/>
        </w:rPr>
        <w:t>СОШ</w:t>
      </w:r>
      <w:proofErr w:type="spellEnd"/>
      <w:r w:rsidR="00FB11C3" w:rsidRPr="00FB11C3">
        <w:rPr>
          <w:rFonts w:ascii="Times New Roman" w:hAnsi="Times New Roman" w:cs="Times New Roman"/>
          <w:sz w:val="28"/>
          <w:szCs w:val="28"/>
        </w:rPr>
        <w:t xml:space="preserve"> №1 </w:t>
      </w:r>
      <w:proofErr w:type="spellStart"/>
      <w:r w:rsidR="00FB11C3" w:rsidRPr="00FB11C3">
        <w:rPr>
          <w:rFonts w:ascii="Times New Roman" w:hAnsi="Times New Roman" w:cs="Times New Roman"/>
          <w:sz w:val="28"/>
          <w:szCs w:val="28"/>
        </w:rPr>
        <w:t>г.п.Чегем</w:t>
      </w:r>
      <w:proofErr w:type="spellEnd"/>
      <w:r w:rsidR="00FB11C3" w:rsidRPr="00FB11C3">
        <w:rPr>
          <w:rFonts w:ascii="Times New Roman" w:hAnsi="Times New Roman" w:cs="Times New Roman"/>
          <w:sz w:val="28"/>
          <w:szCs w:val="28"/>
        </w:rPr>
        <w:t xml:space="preserve"> и </w:t>
      </w:r>
      <w:proofErr w:type="spellStart"/>
      <w:r w:rsidR="00FB11C3" w:rsidRPr="00FB11C3">
        <w:rPr>
          <w:rFonts w:ascii="Times New Roman" w:hAnsi="Times New Roman" w:cs="Times New Roman"/>
          <w:sz w:val="28"/>
          <w:szCs w:val="28"/>
        </w:rPr>
        <w:t>МКОУ</w:t>
      </w:r>
      <w:proofErr w:type="spellEnd"/>
      <w:r w:rsidR="00FB11C3" w:rsidRPr="00FB11C3">
        <w:rPr>
          <w:rFonts w:ascii="Times New Roman" w:hAnsi="Times New Roman" w:cs="Times New Roman"/>
          <w:sz w:val="28"/>
          <w:szCs w:val="28"/>
        </w:rPr>
        <w:t xml:space="preserve"> </w:t>
      </w:r>
      <w:proofErr w:type="spellStart"/>
      <w:r w:rsidR="00FB11C3" w:rsidRPr="00FB11C3">
        <w:rPr>
          <w:rFonts w:ascii="Times New Roman" w:hAnsi="Times New Roman" w:cs="Times New Roman"/>
          <w:sz w:val="28"/>
          <w:szCs w:val="28"/>
        </w:rPr>
        <w:t>СОШ</w:t>
      </w:r>
      <w:proofErr w:type="spellEnd"/>
      <w:r w:rsidR="00FB11C3" w:rsidRPr="00FB11C3">
        <w:rPr>
          <w:rFonts w:ascii="Times New Roman" w:hAnsi="Times New Roman" w:cs="Times New Roman"/>
          <w:sz w:val="28"/>
          <w:szCs w:val="28"/>
        </w:rPr>
        <w:t xml:space="preserve"> №3 </w:t>
      </w:r>
      <w:proofErr w:type="spellStart"/>
      <w:r w:rsidR="00FB11C3" w:rsidRPr="00FB11C3">
        <w:rPr>
          <w:rFonts w:ascii="Times New Roman" w:hAnsi="Times New Roman" w:cs="Times New Roman"/>
          <w:sz w:val="28"/>
          <w:szCs w:val="28"/>
        </w:rPr>
        <w:t>с.п.Че</w:t>
      </w:r>
      <w:r w:rsidR="00FB11C3">
        <w:rPr>
          <w:rFonts w:ascii="Times New Roman" w:hAnsi="Times New Roman" w:cs="Times New Roman"/>
          <w:sz w:val="28"/>
          <w:szCs w:val="28"/>
        </w:rPr>
        <w:t>гем</w:t>
      </w:r>
      <w:proofErr w:type="spellEnd"/>
      <w:r w:rsidR="00FB11C3">
        <w:rPr>
          <w:rFonts w:ascii="Times New Roman" w:hAnsi="Times New Roman" w:cs="Times New Roman"/>
          <w:sz w:val="28"/>
          <w:szCs w:val="28"/>
        </w:rPr>
        <w:t xml:space="preserve"> Второй  с общим охватом 100 детей</w:t>
      </w:r>
      <w:r w:rsidR="00FB11C3" w:rsidRPr="00FB11C3">
        <w:rPr>
          <w:rFonts w:ascii="Times New Roman" w:hAnsi="Times New Roman" w:cs="Times New Roman"/>
          <w:sz w:val="28"/>
          <w:szCs w:val="28"/>
        </w:rPr>
        <w:t xml:space="preserve">. </w:t>
      </w:r>
      <w:r w:rsidR="000206A2" w:rsidRPr="000206A2">
        <w:rPr>
          <w:rFonts w:ascii="Times New Roman" w:hAnsi="Times New Roman" w:cs="Times New Roman"/>
          <w:sz w:val="28"/>
          <w:szCs w:val="28"/>
        </w:rPr>
        <w:t>При формировании контингента обучающихся приоритет отдавался детям из многодетных, малообеспеченных и неполных семей.</w:t>
      </w:r>
    </w:p>
    <w:p w:rsidR="000206A2" w:rsidRDefault="00092C63" w:rsidP="00F81C6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Оздоровительные лагеря </w:t>
      </w:r>
      <w:r w:rsidR="000206A2" w:rsidRPr="000206A2">
        <w:rPr>
          <w:rFonts w:ascii="Times New Roman" w:hAnsi="Times New Roman" w:cs="Times New Roman"/>
          <w:sz w:val="28"/>
          <w:szCs w:val="28"/>
        </w:rPr>
        <w:t xml:space="preserve"> были укомплектованы квалифицированными кадрами: воспитателями, педагогами дополнительного образования, медперсоналом, работниками пищеблока</w:t>
      </w:r>
      <w:r w:rsidR="000206A2">
        <w:rPr>
          <w:rFonts w:ascii="Times New Roman" w:hAnsi="Times New Roman" w:cs="Times New Roman"/>
          <w:sz w:val="28"/>
          <w:szCs w:val="28"/>
        </w:rPr>
        <w:t xml:space="preserve">. </w:t>
      </w:r>
      <w:r w:rsidR="000206A2" w:rsidRPr="000206A2">
        <w:rPr>
          <w:rFonts w:ascii="Times New Roman" w:hAnsi="Times New Roman" w:cs="Times New Roman"/>
          <w:sz w:val="28"/>
          <w:szCs w:val="28"/>
        </w:rPr>
        <w:t>Обеспечение условий безопасного пребывания детей в лагерях строилось в соответствии с но</w:t>
      </w:r>
      <w:r w:rsidR="000206A2">
        <w:rPr>
          <w:rFonts w:ascii="Times New Roman" w:hAnsi="Times New Roman" w:cs="Times New Roman"/>
          <w:sz w:val="28"/>
          <w:szCs w:val="28"/>
        </w:rPr>
        <w:t xml:space="preserve">рмативно-правовыми документами. </w:t>
      </w:r>
      <w:r w:rsidR="000206A2" w:rsidRPr="000206A2">
        <w:rPr>
          <w:rFonts w:ascii="Times New Roman" w:hAnsi="Times New Roman" w:cs="Times New Roman"/>
          <w:sz w:val="28"/>
          <w:szCs w:val="28"/>
        </w:rPr>
        <w:t xml:space="preserve">В </w:t>
      </w:r>
      <w:r>
        <w:rPr>
          <w:rFonts w:ascii="Times New Roman" w:hAnsi="Times New Roman" w:cs="Times New Roman"/>
          <w:sz w:val="28"/>
          <w:szCs w:val="28"/>
        </w:rPr>
        <w:t xml:space="preserve">образовательных учреждениях </w:t>
      </w:r>
      <w:r w:rsidR="000206A2" w:rsidRPr="000206A2">
        <w:rPr>
          <w:rFonts w:ascii="Times New Roman" w:hAnsi="Times New Roman" w:cs="Times New Roman"/>
          <w:sz w:val="28"/>
          <w:szCs w:val="28"/>
        </w:rPr>
        <w:t>были созданы необходимые бытовые, санитарно-гигиенические условия для организованного проведения отдыха детей.</w:t>
      </w:r>
    </w:p>
    <w:p w:rsidR="00DF586D" w:rsidRDefault="00DF586D" w:rsidP="00F81C6E">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с</w:t>
      </w:r>
      <w:r w:rsidRPr="00DF586D">
        <w:rPr>
          <w:rFonts w:ascii="Times New Roman" w:hAnsi="Times New Roman" w:cs="Times New Roman"/>
          <w:sz w:val="28"/>
          <w:szCs w:val="28"/>
        </w:rPr>
        <w:t>оглашение</w:t>
      </w:r>
      <w:r w:rsidR="00092C63">
        <w:rPr>
          <w:rFonts w:ascii="Times New Roman" w:hAnsi="Times New Roman" w:cs="Times New Roman"/>
          <w:sz w:val="28"/>
          <w:szCs w:val="28"/>
        </w:rPr>
        <w:t xml:space="preserve">м, заключенным </w:t>
      </w:r>
      <w:r>
        <w:rPr>
          <w:rFonts w:ascii="Times New Roman" w:hAnsi="Times New Roman" w:cs="Times New Roman"/>
          <w:sz w:val="28"/>
          <w:szCs w:val="28"/>
        </w:rPr>
        <w:t xml:space="preserve">с </w:t>
      </w:r>
      <w:r w:rsidRPr="00DF586D">
        <w:rPr>
          <w:rFonts w:ascii="Times New Roman" w:hAnsi="Times New Roman" w:cs="Times New Roman"/>
          <w:sz w:val="28"/>
          <w:szCs w:val="28"/>
        </w:rPr>
        <w:t xml:space="preserve">Министерством образования, науки и по делам молодежи Кабардино-Балкарской Республики </w:t>
      </w:r>
      <w:r>
        <w:rPr>
          <w:rFonts w:ascii="Times New Roman" w:hAnsi="Times New Roman" w:cs="Times New Roman"/>
          <w:sz w:val="28"/>
          <w:szCs w:val="28"/>
        </w:rPr>
        <w:t xml:space="preserve"> было </w:t>
      </w:r>
      <w:r w:rsidR="006C699A">
        <w:rPr>
          <w:rFonts w:ascii="Times New Roman" w:hAnsi="Times New Roman" w:cs="Times New Roman"/>
          <w:sz w:val="28"/>
          <w:szCs w:val="28"/>
        </w:rPr>
        <w:t xml:space="preserve">освоено </w:t>
      </w:r>
      <w:r>
        <w:rPr>
          <w:rFonts w:ascii="Times New Roman" w:hAnsi="Times New Roman" w:cs="Times New Roman"/>
          <w:sz w:val="28"/>
          <w:szCs w:val="28"/>
        </w:rPr>
        <w:t xml:space="preserve"> </w:t>
      </w:r>
      <w:r w:rsidRPr="00DF586D">
        <w:rPr>
          <w:rFonts w:ascii="Times New Roman" w:hAnsi="Times New Roman" w:cs="Times New Roman"/>
          <w:sz w:val="28"/>
          <w:szCs w:val="28"/>
        </w:rPr>
        <w:t xml:space="preserve"> 434 700,0 рублей (четыреста тридцать четыре тысячи семьсот рублей)</w:t>
      </w:r>
      <w:r w:rsidR="006C699A" w:rsidRPr="006C699A">
        <w:t xml:space="preserve"> </w:t>
      </w:r>
      <w:r w:rsidR="006C699A">
        <w:t xml:space="preserve"> </w:t>
      </w:r>
      <w:r w:rsidR="006C699A" w:rsidRPr="006C699A">
        <w:rPr>
          <w:rFonts w:ascii="Times New Roman" w:hAnsi="Times New Roman" w:cs="Times New Roman"/>
          <w:sz w:val="28"/>
          <w:szCs w:val="28"/>
        </w:rPr>
        <w:t>на оплату стоимости набора продуктов питания в оздоровительных лагерях с дневным пребыванием детей, образованных на базе общеобразовательных учреждений, расположенных на территории  Чегемского муниципального района</w:t>
      </w:r>
      <w:r w:rsidR="006C699A">
        <w:rPr>
          <w:rFonts w:ascii="Times New Roman" w:hAnsi="Times New Roman" w:cs="Times New Roman"/>
          <w:sz w:val="28"/>
          <w:szCs w:val="28"/>
        </w:rPr>
        <w:t xml:space="preserve"> </w:t>
      </w:r>
      <w:r w:rsidRPr="00DF586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586D">
        <w:rPr>
          <w:rFonts w:ascii="Times New Roman" w:hAnsi="Times New Roman" w:cs="Times New Roman"/>
          <w:sz w:val="28"/>
          <w:szCs w:val="28"/>
        </w:rPr>
        <w:t xml:space="preserve">В том числе: за счет республиканского </w:t>
      </w:r>
      <w:r w:rsidRPr="00DF586D">
        <w:rPr>
          <w:rFonts w:ascii="Times New Roman" w:hAnsi="Times New Roman" w:cs="Times New Roman"/>
          <w:sz w:val="28"/>
          <w:szCs w:val="28"/>
        </w:rPr>
        <w:lastRenderedPageBreak/>
        <w:t xml:space="preserve">бюджета Кабардино-Балкарской Республики на оплату стоимости набора продуктов питания в оздоровительных лагерях с дневным пребыванием с охватом  72 ребенка   –  312 984,0  рубля (триста двенадцать тысяч девятьсот восемьдесят четыре   рубля), за счет средств бюджета   Чегемского муниципального района </w:t>
      </w:r>
      <w:r w:rsidR="00092C63">
        <w:rPr>
          <w:rFonts w:ascii="Times New Roman" w:hAnsi="Times New Roman" w:cs="Times New Roman"/>
          <w:sz w:val="28"/>
          <w:szCs w:val="28"/>
        </w:rPr>
        <w:t xml:space="preserve"> </w:t>
      </w:r>
      <w:r w:rsidRPr="00DF586D">
        <w:rPr>
          <w:rFonts w:ascii="Times New Roman" w:hAnsi="Times New Roman" w:cs="Times New Roman"/>
          <w:sz w:val="28"/>
          <w:szCs w:val="28"/>
        </w:rPr>
        <w:t>121 716,0 рублей (сто двадцать одна тысяча семьсот шестнадцать рублей).</w:t>
      </w:r>
    </w:p>
    <w:p w:rsidR="00347F3B" w:rsidRDefault="00347F3B" w:rsidP="00F81C6E">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частью</w:t>
      </w:r>
      <w:r w:rsidRPr="00347F3B">
        <w:rPr>
          <w:rFonts w:ascii="Times New Roman" w:hAnsi="Times New Roman" w:cs="Times New Roman"/>
          <w:sz w:val="28"/>
          <w:szCs w:val="28"/>
        </w:rPr>
        <w:t xml:space="preserve"> 1 статьи 35 Федерального закона от 29 декабря 2012 г. № 273-ФЗ «Об образовании в Российской Федерации»</w:t>
      </w:r>
      <w:r w:rsidR="00092C63">
        <w:rPr>
          <w:rFonts w:ascii="Times New Roman" w:hAnsi="Times New Roman" w:cs="Times New Roman"/>
          <w:sz w:val="28"/>
          <w:szCs w:val="28"/>
        </w:rPr>
        <w:t xml:space="preserve"> в общеобразовательных учреждениях Чегемского муниципального района </w:t>
      </w:r>
      <w:r w:rsidR="00DC7FDB">
        <w:rPr>
          <w:rFonts w:ascii="Times New Roman" w:hAnsi="Times New Roman" w:cs="Times New Roman"/>
          <w:sz w:val="28"/>
          <w:szCs w:val="28"/>
        </w:rPr>
        <w:t xml:space="preserve"> </w:t>
      </w:r>
      <w:r w:rsidR="00092C63">
        <w:rPr>
          <w:rFonts w:ascii="Times New Roman" w:hAnsi="Times New Roman" w:cs="Times New Roman"/>
          <w:sz w:val="28"/>
          <w:szCs w:val="28"/>
        </w:rPr>
        <w:t xml:space="preserve">реализуются  мероприятия по обеспечению обучающихся </w:t>
      </w:r>
      <w:r w:rsidR="00DC7FDB" w:rsidRPr="00DC7FDB">
        <w:rPr>
          <w:rFonts w:ascii="Times New Roman" w:hAnsi="Times New Roman" w:cs="Times New Roman"/>
          <w:sz w:val="28"/>
          <w:szCs w:val="28"/>
        </w:rPr>
        <w:t xml:space="preserve"> учебниками и учебными пособиями, а также учебно-методическими материалами, средствами об</w:t>
      </w:r>
      <w:r w:rsidR="00092C63">
        <w:rPr>
          <w:rFonts w:ascii="Times New Roman" w:hAnsi="Times New Roman" w:cs="Times New Roman"/>
          <w:sz w:val="28"/>
          <w:szCs w:val="28"/>
        </w:rPr>
        <w:t>учения и воспитания</w:t>
      </w:r>
      <w:r w:rsidR="00DC7FDB">
        <w:rPr>
          <w:rFonts w:ascii="Times New Roman" w:hAnsi="Times New Roman" w:cs="Times New Roman"/>
          <w:sz w:val="28"/>
          <w:szCs w:val="28"/>
        </w:rPr>
        <w:t xml:space="preserve">. </w:t>
      </w:r>
    </w:p>
    <w:p w:rsidR="00DC7FDB" w:rsidRPr="00DC7FDB" w:rsidRDefault="00DC7FDB" w:rsidP="00F81C6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C7FDB">
        <w:rPr>
          <w:rFonts w:ascii="Times New Roman" w:hAnsi="Times New Roman" w:cs="Times New Roman"/>
          <w:sz w:val="28"/>
          <w:szCs w:val="28"/>
        </w:rPr>
        <w:t>В 2016-2017 учебном году бесплатными учебниками за счет фондов школьных библиотек было обеспечено:</w:t>
      </w:r>
    </w:p>
    <w:p w:rsidR="00DC7FDB" w:rsidRPr="00DC7FDB" w:rsidRDefault="00DC7FDB" w:rsidP="00F81C6E">
      <w:pPr>
        <w:spacing w:after="0"/>
        <w:ind w:firstLine="708"/>
        <w:jc w:val="both"/>
        <w:rPr>
          <w:rFonts w:ascii="Times New Roman" w:hAnsi="Times New Roman" w:cs="Times New Roman"/>
          <w:sz w:val="28"/>
          <w:szCs w:val="28"/>
        </w:rPr>
      </w:pPr>
      <w:r w:rsidRPr="00DC7FDB">
        <w:rPr>
          <w:rFonts w:ascii="Times New Roman" w:hAnsi="Times New Roman" w:cs="Times New Roman"/>
          <w:sz w:val="28"/>
          <w:szCs w:val="28"/>
        </w:rPr>
        <w:t>- полным комплектом учебников – 3167 учащихся, что составляет – 50,2%;</w:t>
      </w:r>
    </w:p>
    <w:p w:rsidR="00230178" w:rsidRDefault="00DC7FDB" w:rsidP="00F81C6E">
      <w:pPr>
        <w:spacing w:after="0"/>
        <w:ind w:firstLine="708"/>
        <w:jc w:val="both"/>
        <w:rPr>
          <w:rFonts w:ascii="Times New Roman" w:hAnsi="Times New Roman" w:cs="Times New Roman"/>
          <w:sz w:val="28"/>
          <w:szCs w:val="28"/>
        </w:rPr>
      </w:pPr>
      <w:r w:rsidRPr="00DC7FDB">
        <w:rPr>
          <w:rFonts w:ascii="Times New Roman" w:hAnsi="Times New Roman" w:cs="Times New Roman"/>
          <w:sz w:val="28"/>
          <w:szCs w:val="28"/>
        </w:rPr>
        <w:t>- частично обеспеченно – 2131 учащихся, что составляет – 33,8%.</w:t>
      </w:r>
    </w:p>
    <w:p w:rsidR="00DC7FDB" w:rsidRPr="00DC7FDB" w:rsidRDefault="006C699A" w:rsidP="00F81C6E">
      <w:pPr>
        <w:spacing w:after="0"/>
        <w:ind w:firstLine="708"/>
        <w:jc w:val="both"/>
        <w:rPr>
          <w:rFonts w:ascii="Times New Roman" w:hAnsi="Times New Roman" w:cs="Times New Roman"/>
          <w:sz w:val="28"/>
          <w:szCs w:val="28"/>
        </w:rPr>
      </w:pPr>
      <w:r>
        <w:rPr>
          <w:rFonts w:ascii="Times New Roman" w:hAnsi="Times New Roman" w:cs="Times New Roman"/>
          <w:sz w:val="28"/>
          <w:szCs w:val="28"/>
        </w:rPr>
        <w:t>Библиотечный фонд в  2016-2017 учебному  году  состави</w:t>
      </w:r>
      <w:r w:rsidR="00DC7FDB" w:rsidRPr="00DC7FDB">
        <w:rPr>
          <w:rFonts w:ascii="Times New Roman" w:hAnsi="Times New Roman" w:cs="Times New Roman"/>
          <w:sz w:val="28"/>
          <w:szCs w:val="28"/>
        </w:rPr>
        <w:t>л 59459 учебников, из которых 5 558 экземпляров было принесено в дар в период проведения акции «Подари учебник школе».</w:t>
      </w:r>
    </w:p>
    <w:p w:rsidR="006C699A" w:rsidRDefault="00885FF4" w:rsidP="00F81C6E">
      <w:pPr>
        <w:tabs>
          <w:tab w:val="left" w:pos="201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C699A">
        <w:rPr>
          <w:rFonts w:ascii="Times New Roman" w:hAnsi="Times New Roman" w:cs="Times New Roman"/>
          <w:sz w:val="28"/>
          <w:szCs w:val="28"/>
        </w:rPr>
        <w:t xml:space="preserve">         На 2017-2018 учебный год республиканским бюджетом выделено </w:t>
      </w:r>
      <w:r w:rsidR="006C699A" w:rsidRPr="006C699A">
        <w:rPr>
          <w:rFonts w:ascii="Times New Roman" w:hAnsi="Times New Roman" w:cs="Times New Roman"/>
          <w:sz w:val="28"/>
          <w:szCs w:val="28"/>
        </w:rPr>
        <w:t>3 024 200,0</w:t>
      </w:r>
      <w:r w:rsidR="006C699A">
        <w:rPr>
          <w:rFonts w:ascii="Times New Roman" w:hAnsi="Times New Roman" w:cs="Times New Roman"/>
          <w:sz w:val="28"/>
          <w:szCs w:val="28"/>
        </w:rPr>
        <w:t xml:space="preserve">  </w:t>
      </w:r>
      <w:r w:rsidR="006C699A" w:rsidRPr="006C699A">
        <w:rPr>
          <w:rFonts w:ascii="Times New Roman" w:hAnsi="Times New Roman" w:cs="Times New Roman"/>
          <w:sz w:val="28"/>
          <w:szCs w:val="28"/>
        </w:rPr>
        <w:t>руб</w:t>
      </w:r>
      <w:r w:rsidR="006C699A">
        <w:rPr>
          <w:rFonts w:ascii="Times New Roman" w:hAnsi="Times New Roman" w:cs="Times New Roman"/>
          <w:sz w:val="28"/>
          <w:szCs w:val="28"/>
        </w:rPr>
        <w:t>лей.</w:t>
      </w:r>
    </w:p>
    <w:p w:rsidR="00E17608" w:rsidRDefault="00E17608" w:rsidP="00F81C6E">
      <w:pPr>
        <w:tabs>
          <w:tab w:val="left" w:pos="201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17608">
        <w:rPr>
          <w:rFonts w:ascii="Times New Roman" w:hAnsi="Times New Roman" w:cs="Times New Roman"/>
          <w:sz w:val="28"/>
          <w:szCs w:val="28"/>
        </w:rPr>
        <w:t xml:space="preserve">В целях организации занятости подростков </w:t>
      </w:r>
      <w:r>
        <w:rPr>
          <w:rFonts w:ascii="Times New Roman" w:hAnsi="Times New Roman" w:cs="Times New Roman"/>
          <w:sz w:val="28"/>
          <w:szCs w:val="28"/>
        </w:rPr>
        <w:t xml:space="preserve"> в летний период </w:t>
      </w:r>
      <w:r w:rsidRPr="00E17608">
        <w:rPr>
          <w:rFonts w:ascii="Times New Roman" w:hAnsi="Times New Roman" w:cs="Times New Roman"/>
          <w:sz w:val="28"/>
          <w:szCs w:val="28"/>
        </w:rPr>
        <w:t xml:space="preserve">на базе всех общеобразовательных учреждений района </w:t>
      </w:r>
      <w:r>
        <w:rPr>
          <w:rFonts w:ascii="Times New Roman" w:hAnsi="Times New Roman" w:cs="Times New Roman"/>
          <w:sz w:val="28"/>
          <w:szCs w:val="28"/>
        </w:rPr>
        <w:t>проведена</w:t>
      </w:r>
      <w:r w:rsidRPr="00E17608">
        <w:rPr>
          <w:rFonts w:ascii="Times New Roman" w:hAnsi="Times New Roman" w:cs="Times New Roman"/>
          <w:sz w:val="28"/>
          <w:szCs w:val="28"/>
        </w:rPr>
        <w:t xml:space="preserve"> работа по созданию 338 рабочих мест для несовершеннолетних граждан в возрасте от 14 до 18 лет.  Средства, предусмотренные местным бюджетом Чегемского муниципального района на оплату труд</w:t>
      </w:r>
      <w:r>
        <w:rPr>
          <w:rFonts w:ascii="Times New Roman" w:hAnsi="Times New Roman" w:cs="Times New Roman"/>
          <w:sz w:val="28"/>
          <w:szCs w:val="28"/>
        </w:rPr>
        <w:t>а несовершеннолетним, составили</w:t>
      </w:r>
      <w:r w:rsidRPr="00E17608">
        <w:rPr>
          <w:rFonts w:ascii="Times New Roman" w:hAnsi="Times New Roman" w:cs="Times New Roman"/>
          <w:sz w:val="28"/>
          <w:szCs w:val="28"/>
        </w:rPr>
        <w:t xml:space="preserve"> – 155 987,0 рублей.  Средства республиканского бюджета на оказание материальной поддержки трудоустроенных несовершеннолетних через ГКУ «Центр труда, занятости и социальной защ</w:t>
      </w:r>
      <w:r>
        <w:rPr>
          <w:rFonts w:ascii="Times New Roman" w:hAnsi="Times New Roman" w:cs="Times New Roman"/>
          <w:sz w:val="28"/>
          <w:szCs w:val="28"/>
        </w:rPr>
        <w:t>иты Чегемского района»  составили</w:t>
      </w:r>
      <w:r w:rsidRPr="00E17608">
        <w:rPr>
          <w:rFonts w:ascii="Times New Roman" w:hAnsi="Times New Roman" w:cs="Times New Roman"/>
          <w:sz w:val="28"/>
          <w:szCs w:val="28"/>
        </w:rPr>
        <w:t xml:space="preserve"> – 283 300,0 рублей,  из расчета 850 рублей на 1 человека.</w:t>
      </w:r>
    </w:p>
    <w:p w:rsidR="00092C63" w:rsidRDefault="00092C63" w:rsidP="00F81C6E">
      <w:pPr>
        <w:tabs>
          <w:tab w:val="left" w:pos="2010"/>
        </w:tabs>
        <w:spacing w:after="0"/>
        <w:jc w:val="both"/>
        <w:rPr>
          <w:rFonts w:ascii="Times New Roman" w:hAnsi="Times New Roman" w:cs="Times New Roman"/>
          <w:sz w:val="28"/>
          <w:szCs w:val="28"/>
        </w:rPr>
      </w:pPr>
    </w:p>
    <w:p w:rsidR="00885FF4" w:rsidRPr="00A87456" w:rsidRDefault="00885FF4" w:rsidP="00A87456">
      <w:pPr>
        <w:pStyle w:val="a7"/>
        <w:numPr>
          <w:ilvl w:val="0"/>
          <w:numId w:val="2"/>
        </w:numPr>
        <w:tabs>
          <w:tab w:val="left" w:pos="2010"/>
        </w:tabs>
        <w:jc w:val="both"/>
        <w:rPr>
          <w:rFonts w:ascii="Times New Roman" w:hAnsi="Times New Roman" w:cs="Times New Roman"/>
          <w:b/>
          <w:sz w:val="28"/>
          <w:szCs w:val="28"/>
        </w:rPr>
      </w:pPr>
      <w:r w:rsidRPr="00A87456">
        <w:rPr>
          <w:rFonts w:ascii="Times New Roman" w:hAnsi="Times New Roman" w:cs="Times New Roman"/>
          <w:sz w:val="28"/>
          <w:szCs w:val="28"/>
        </w:rPr>
        <w:t xml:space="preserve">  </w:t>
      </w:r>
      <w:r w:rsidRPr="00A87456">
        <w:rPr>
          <w:rFonts w:ascii="Times New Roman" w:hAnsi="Times New Roman" w:cs="Times New Roman"/>
          <w:b/>
          <w:sz w:val="28"/>
          <w:szCs w:val="28"/>
        </w:rPr>
        <w:t>Методическая деятельность и кадровый ресурс системы образования</w:t>
      </w:r>
      <w:r w:rsidR="00DA43BB" w:rsidRPr="00A87456">
        <w:rPr>
          <w:rFonts w:ascii="Times New Roman" w:hAnsi="Times New Roman" w:cs="Times New Roman"/>
          <w:b/>
          <w:sz w:val="28"/>
          <w:szCs w:val="28"/>
        </w:rPr>
        <w:t xml:space="preserve"> </w:t>
      </w:r>
    </w:p>
    <w:p w:rsidR="00FB11C3" w:rsidRPr="00FB11C3" w:rsidRDefault="00FB11C3" w:rsidP="00F81C6E">
      <w:pPr>
        <w:tabs>
          <w:tab w:val="left" w:pos="2010"/>
        </w:tabs>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AC0188">
        <w:rPr>
          <w:rFonts w:ascii="Times New Roman" w:hAnsi="Times New Roman" w:cs="Times New Roman"/>
          <w:sz w:val="28"/>
          <w:szCs w:val="28"/>
        </w:rPr>
        <w:t>Концепция развития образования РФ до 2020 г. в числе прочих задач предусматривает создание современной системы непрерывного образования, подготовки и переподготовки профессиональных кадров</w:t>
      </w:r>
      <w:r w:rsidR="00AC0188">
        <w:rPr>
          <w:rFonts w:ascii="Times New Roman" w:hAnsi="Times New Roman" w:cs="Times New Roman"/>
          <w:sz w:val="28"/>
          <w:szCs w:val="28"/>
        </w:rPr>
        <w:t>.</w:t>
      </w:r>
      <w:r w:rsidRPr="00AC0188">
        <w:rPr>
          <w:rFonts w:ascii="Times New Roman" w:hAnsi="Times New Roman" w:cs="Times New Roman"/>
          <w:sz w:val="28"/>
          <w:szCs w:val="28"/>
        </w:rPr>
        <w:t xml:space="preserve"> Большую часть педагогического состава общеобразовательных учреждений Чегемского муниципального района составляют кадры высокой квалификации</w:t>
      </w:r>
      <w:r>
        <w:rPr>
          <w:rFonts w:ascii="Times New Roman" w:hAnsi="Times New Roman" w:cs="Times New Roman"/>
          <w:b/>
          <w:sz w:val="28"/>
          <w:szCs w:val="28"/>
        </w:rPr>
        <w:t>.</w:t>
      </w:r>
    </w:p>
    <w:p w:rsidR="00FB11C3" w:rsidRDefault="00FB11C3" w:rsidP="00F81C6E">
      <w:pPr>
        <w:tabs>
          <w:tab w:val="left" w:pos="2010"/>
        </w:tabs>
        <w:spacing w:after="0"/>
        <w:jc w:val="both"/>
        <w:rPr>
          <w:rFonts w:ascii="Times New Roman" w:hAnsi="Times New Roman" w:cs="Times New Roman"/>
          <w:color w:val="000000"/>
          <w:sz w:val="28"/>
          <w:szCs w:val="28"/>
        </w:rPr>
      </w:pPr>
      <w:r w:rsidRPr="00AC0188">
        <w:rPr>
          <w:rFonts w:ascii="Times New Roman" w:hAnsi="Times New Roman" w:cs="Times New Roman"/>
          <w:sz w:val="28"/>
          <w:szCs w:val="28"/>
        </w:rPr>
        <w:lastRenderedPageBreak/>
        <w:t xml:space="preserve">        В системе образования </w:t>
      </w:r>
      <w:r w:rsidR="00AC0188" w:rsidRPr="00AC0188">
        <w:rPr>
          <w:rFonts w:ascii="Times New Roman" w:hAnsi="Times New Roman" w:cs="Times New Roman"/>
          <w:sz w:val="28"/>
          <w:szCs w:val="28"/>
        </w:rPr>
        <w:t xml:space="preserve">трудятся </w:t>
      </w:r>
      <w:r w:rsidRPr="00AC0188">
        <w:rPr>
          <w:rFonts w:ascii="Times New Roman" w:hAnsi="Times New Roman" w:cs="Times New Roman"/>
          <w:sz w:val="28"/>
          <w:szCs w:val="28"/>
        </w:rPr>
        <w:t xml:space="preserve"> </w:t>
      </w:r>
      <w:r w:rsidR="00AC0188" w:rsidRPr="00AC0188">
        <w:rPr>
          <w:rFonts w:ascii="Times New Roman" w:hAnsi="Times New Roman" w:cs="Times New Roman"/>
          <w:color w:val="000000"/>
          <w:sz w:val="28"/>
          <w:szCs w:val="28"/>
        </w:rPr>
        <w:t>25 руководителей образовательных учреждений, 776 педагогических работников, из них  530 учителей, 190 воспитателей дошкольного образования, 56 педагогов дополнительного образования.</w:t>
      </w:r>
    </w:p>
    <w:p w:rsidR="00AC0188" w:rsidRDefault="00AC0188" w:rsidP="00F81C6E">
      <w:pPr>
        <w:tabs>
          <w:tab w:val="left" w:pos="975"/>
        </w:tabs>
        <w:spacing w:after="0"/>
        <w:jc w:val="both"/>
        <w:rPr>
          <w:rFonts w:ascii="Times New Roman" w:hAnsi="Times New Roman" w:cs="Times New Roman"/>
          <w:sz w:val="28"/>
          <w:szCs w:val="28"/>
        </w:rPr>
      </w:pPr>
      <w:r>
        <w:rPr>
          <w:rFonts w:ascii="Times New Roman" w:hAnsi="Times New Roman" w:cs="Times New Roman"/>
          <w:sz w:val="28"/>
          <w:szCs w:val="28"/>
        </w:rPr>
        <w:tab/>
      </w:r>
      <w:r w:rsidRPr="00AC0188">
        <w:rPr>
          <w:rFonts w:ascii="Times New Roman" w:hAnsi="Times New Roman" w:cs="Times New Roman"/>
          <w:sz w:val="28"/>
          <w:szCs w:val="28"/>
        </w:rPr>
        <w:t>Методическое сопровождение разв</w:t>
      </w:r>
      <w:r>
        <w:rPr>
          <w:rFonts w:ascii="Times New Roman" w:hAnsi="Times New Roman" w:cs="Times New Roman"/>
          <w:sz w:val="28"/>
          <w:szCs w:val="28"/>
        </w:rPr>
        <w:t xml:space="preserve">ития системы образования района </w:t>
      </w:r>
      <w:r w:rsidRPr="00AC0188">
        <w:rPr>
          <w:rFonts w:ascii="Times New Roman" w:hAnsi="Times New Roman" w:cs="Times New Roman"/>
          <w:sz w:val="28"/>
          <w:szCs w:val="28"/>
        </w:rPr>
        <w:t>осуществляется через ор</w:t>
      </w:r>
      <w:r w:rsidR="00297258">
        <w:rPr>
          <w:rFonts w:ascii="Times New Roman" w:hAnsi="Times New Roman" w:cs="Times New Roman"/>
          <w:sz w:val="28"/>
          <w:szCs w:val="28"/>
        </w:rPr>
        <w:t>ганизацию работы 21 методического объединения</w:t>
      </w:r>
      <w:r>
        <w:rPr>
          <w:rFonts w:ascii="Times New Roman" w:hAnsi="Times New Roman" w:cs="Times New Roman"/>
          <w:sz w:val="28"/>
          <w:szCs w:val="28"/>
        </w:rPr>
        <w:t>.</w:t>
      </w:r>
    </w:p>
    <w:p w:rsidR="00AC0188" w:rsidRPr="003773C5" w:rsidRDefault="00AC0188" w:rsidP="00F81C6E">
      <w:pPr>
        <w:tabs>
          <w:tab w:val="left" w:pos="975"/>
        </w:tabs>
        <w:spacing w:after="0"/>
        <w:jc w:val="both"/>
        <w:rPr>
          <w:rFonts w:ascii="Times New Roman" w:hAnsi="Times New Roman" w:cs="Times New Roman"/>
          <w:sz w:val="28"/>
          <w:szCs w:val="28"/>
        </w:rPr>
      </w:pPr>
      <w:r>
        <w:rPr>
          <w:rFonts w:ascii="Times New Roman" w:hAnsi="Times New Roman" w:cs="Times New Roman"/>
          <w:sz w:val="28"/>
          <w:szCs w:val="28"/>
        </w:rPr>
        <w:tab/>
      </w:r>
      <w:r w:rsidRPr="003773C5">
        <w:rPr>
          <w:rFonts w:ascii="Times New Roman" w:hAnsi="Times New Roman" w:cs="Times New Roman"/>
          <w:sz w:val="28"/>
          <w:szCs w:val="28"/>
        </w:rPr>
        <w:t xml:space="preserve"> В соответствии с  планом работы Управления образования в 2016-2017 </w:t>
      </w:r>
      <w:r w:rsidR="00297258">
        <w:rPr>
          <w:rFonts w:ascii="Times New Roman" w:hAnsi="Times New Roman" w:cs="Times New Roman"/>
          <w:sz w:val="28"/>
          <w:szCs w:val="28"/>
        </w:rPr>
        <w:t xml:space="preserve"> </w:t>
      </w:r>
      <w:r w:rsidRPr="003773C5">
        <w:rPr>
          <w:rFonts w:ascii="Times New Roman" w:hAnsi="Times New Roman" w:cs="Times New Roman"/>
          <w:sz w:val="28"/>
          <w:szCs w:val="28"/>
        </w:rPr>
        <w:t xml:space="preserve">учебном году   проведено 16 научно-практических семинаров, 2 круглых стола, 2 мастер-класса и 1 обучающий семинар.      В том числе при взаимодействии ИПК и ПП КБГУ и Управления образования Чегемского муниципального района  27 декабря на базе </w:t>
      </w:r>
      <w:proofErr w:type="spellStart"/>
      <w:r w:rsidRPr="003773C5">
        <w:rPr>
          <w:rFonts w:ascii="Times New Roman" w:hAnsi="Times New Roman" w:cs="Times New Roman"/>
          <w:sz w:val="28"/>
          <w:szCs w:val="28"/>
        </w:rPr>
        <w:t>МКОУ</w:t>
      </w:r>
      <w:proofErr w:type="spellEnd"/>
      <w:r w:rsidRPr="003773C5">
        <w:rPr>
          <w:rFonts w:ascii="Times New Roman" w:hAnsi="Times New Roman" w:cs="Times New Roman"/>
          <w:sz w:val="28"/>
          <w:szCs w:val="28"/>
        </w:rPr>
        <w:t xml:space="preserve"> </w:t>
      </w:r>
      <w:proofErr w:type="spellStart"/>
      <w:r w:rsidRPr="003773C5">
        <w:rPr>
          <w:rFonts w:ascii="Times New Roman" w:hAnsi="Times New Roman" w:cs="Times New Roman"/>
          <w:sz w:val="28"/>
          <w:szCs w:val="28"/>
        </w:rPr>
        <w:t>СОШ</w:t>
      </w:r>
      <w:proofErr w:type="spellEnd"/>
      <w:r w:rsidRPr="003773C5">
        <w:rPr>
          <w:rFonts w:ascii="Times New Roman" w:hAnsi="Times New Roman" w:cs="Times New Roman"/>
          <w:sz w:val="28"/>
          <w:szCs w:val="28"/>
        </w:rPr>
        <w:t xml:space="preserve"> №1 </w:t>
      </w:r>
      <w:proofErr w:type="spellStart"/>
      <w:r w:rsidRPr="003773C5">
        <w:rPr>
          <w:rFonts w:ascii="Times New Roman" w:hAnsi="Times New Roman" w:cs="Times New Roman"/>
          <w:sz w:val="28"/>
          <w:szCs w:val="28"/>
        </w:rPr>
        <w:t>г.п.Чегем</w:t>
      </w:r>
      <w:proofErr w:type="spellEnd"/>
      <w:r w:rsidRPr="003773C5">
        <w:rPr>
          <w:rFonts w:ascii="Times New Roman" w:hAnsi="Times New Roman" w:cs="Times New Roman"/>
          <w:sz w:val="28"/>
          <w:szCs w:val="28"/>
        </w:rPr>
        <w:t xml:space="preserve"> прошел выездной научно-практический семинар ИПК и ПП КБГУ «Методика подготовки к написанию исторического сочинения». Практикум провел методист кафедры  теории и методики социальных дисциплин </w:t>
      </w:r>
      <w:proofErr w:type="spellStart"/>
      <w:r w:rsidRPr="003773C5">
        <w:rPr>
          <w:rFonts w:ascii="Times New Roman" w:hAnsi="Times New Roman" w:cs="Times New Roman"/>
          <w:sz w:val="28"/>
          <w:szCs w:val="28"/>
        </w:rPr>
        <w:t>Раздайбеда</w:t>
      </w:r>
      <w:proofErr w:type="spellEnd"/>
      <w:r w:rsidRPr="003773C5">
        <w:rPr>
          <w:rFonts w:ascii="Times New Roman" w:hAnsi="Times New Roman" w:cs="Times New Roman"/>
          <w:sz w:val="28"/>
          <w:szCs w:val="28"/>
        </w:rPr>
        <w:t xml:space="preserve"> Александр Анатольевич. Также на базе МКОУ СОШ №1г.п.Чегем  прошла лекция кандидата педагогических наук, доцента, заведующей кафедрой теории и методики социальных дисциплин </w:t>
      </w:r>
      <w:proofErr w:type="spellStart"/>
      <w:r w:rsidRPr="003773C5">
        <w:rPr>
          <w:rFonts w:ascii="Times New Roman" w:hAnsi="Times New Roman" w:cs="Times New Roman"/>
          <w:sz w:val="28"/>
          <w:szCs w:val="28"/>
        </w:rPr>
        <w:t>Кардановой</w:t>
      </w:r>
      <w:proofErr w:type="spellEnd"/>
      <w:r w:rsidRPr="003773C5">
        <w:rPr>
          <w:rFonts w:ascii="Times New Roman" w:hAnsi="Times New Roman" w:cs="Times New Roman"/>
          <w:sz w:val="28"/>
          <w:szCs w:val="28"/>
        </w:rPr>
        <w:t xml:space="preserve"> Майи Мухамедовны «Основы финансовой грамотности».</w:t>
      </w:r>
    </w:p>
    <w:p w:rsidR="00AC0188" w:rsidRPr="003773C5" w:rsidRDefault="00BC205B" w:rsidP="00F81C6E">
      <w:pPr>
        <w:tabs>
          <w:tab w:val="left" w:pos="2010"/>
        </w:tabs>
        <w:spacing w:after="0"/>
        <w:ind w:firstLine="708"/>
        <w:jc w:val="both"/>
        <w:rPr>
          <w:rFonts w:ascii="Times New Roman" w:hAnsi="Times New Roman" w:cs="Times New Roman"/>
          <w:sz w:val="28"/>
          <w:szCs w:val="28"/>
        </w:rPr>
      </w:pPr>
      <w:r w:rsidRPr="003773C5">
        <w:rPr>
          <w:rFonts w:ascii="Times New Roman" w:hAnsi="Times New Roman" w:cs="Times New Roman"/>
          <w:sz w:val="28"/>
          <w:szCs w:val="28"/>
        </w:rPr>
        <w:t>Различными курсами повышения квалификации  в 2016-2017 учебном году было охвачено 396 педагогических работников, п</w:t>
      </w:r>
      <w:r w:rsidR="00AC0188" w:rsidRPr="003773C5">
        <w:rPr>
          <w:rFonts w:ascii="Times New Roman" w:hAnsi="Times New Roman" w:cs="Times New Roman"/>
          <w:sz w:val="28"/>
          <w:szCs w:val="28"/>
        </w:rPr>
        <w:t>рофессиональную переподготовку прошли 44 педагогических работника образовательных учреждений района.</w:t>
      </w:r>
    </w:p>
    <w:p w:rsidR="00BC205B" w:rsidRPr="003773C5" w:rsidRDefault="00BC205B" w:rsidP="00F81C6E">
      <w:pPr>
        <w:tabs>
          <w:tab w:val="left" w:pos="2010"/>
        </w:tabs>
        <w:spacing w:after="0"/>
        <w:ind w:firstLine="708"/>
        <w:jc w:val="both"/>
        <w:rPr>
          <w:rFonts w:ascii="Times New Roman" w:hAnsi="Times New Roman" w:cs="Times New Roman"/>
          <w:sz w:val="28"/>
          <w:szCs w:val="28"/>
        </w:rPr>
      </w:pPr>
      <w:r w:rsidRPr="003773C5">
        <w:rPr>
          <w:rFonts w:ascii="Times New Roman" w:hAnsi="Times New Roman" w:cs="Times New Roman"/>
          <w:sz w:val="28"/>
          <w:szCs w:val="28"/>
        </w:rPr>
        <w:t xml:space="preserve">  В целях выявления и поддержки педагогических работников, владеющих инновационными средствами, методами и технологиями  образования, а также распространения лучших  опытов  педагогической деятельности</w:t>
      </w:r>
      <w:r w:rsidR="00297258">
        <w:rPr>
          <w:rFonts w:ascii="Times New Roman" w:hAnsi="Times New Roman" w:cs="Times New Roman"/>
          <w:sz w:val="28"/>
          <w:szCs w:val="28"/>
        </w:rPr>
        <w:t xml:space="preserve"> Управлением образования ежегодно проводятся конкурсы </w:t>
      </w:r>
      <w:r w:rsidRPr="003773C5">
        <w:rPr>
          <w:rFonts w:ascii="Times New Roman" w:hAnsi="Times New Roman" w:cs="Times New Roman"/>
          <w:sz w:val="28"/>
          <w:szCs w:val="28"/>
        </w:rPr>
        <w:t xml:space="preserve"> профессионального мастерства.</w:t>
      </w:r>
    </w:p>
    <w:p w:rsidR="00AC0188" w:rsidRPr="003773C5" w:rsidRDefault="00BC205B" w:rsidP="00F81C6E">
      <w:pPr>
        <w:tabs>
          <w:tab w:val="left" w:pos="2010"/>
        </w:tabs>
        <w:spacing w:after="0"/>
        <w:ind w:firstLine="708"/>
        <w:jc w:val="both"/>
        <w:rPr>
          <w:rFonts w:ascii="Times New Roman" w:hAnsi="Times New Roman" w:cs="Times New Roman"/>
          <w:sz w:val="28"/>
          <w:szCs w:val="28"/>
        </w:rPr>
      </w:pPr>
      <w:r w:rsidRPr="003773C5">
        <w:rPr>
          <w:rFonts w:ascii="Times New Roman" w:hAnsi="Times New Roman" w:cs="Times New Roman"/>
          <w:sz w:val="28"/>
          <w:szCs w:val="28"/>
        </w:rPr>
        <w:t>В</w:t>
      </w:r>
      <w:r w:rsidR="00AC0188" w:rsidRPr="003773C5">
        <w:rPr>
          <w:rFonts w:ascii="Times New Roman" w:hAnsi="Times New Roman" w:cs="Times New Roman"/>
          <w:sz w:val="28"/>
          <w:szCs w:val="28"/>
        </w:rPr>
        <w:t xml:space="preserve"> феврале-марте  2017 года  </w:t>
      </w:r>
      <w:r w:rsidR="003773C5" w:rsidRPr="003773C5">
        <w:rPr>
          <w:rFonts w:ascii="Times New Roman" w:hAnsi="Times New Roman" w:cs="Times New Roman"/>
          <w:sz w:val="28"/>
          <w:szCs w:val="28"/>
        </w:rPr>
        <w:t xml:space="preserve">в Чегемском муниципальном районе </w:t>
      </w:r>
      <w:r w:rsidR="00AC0188" w:rsidRPr="003773C5">
        <w:rPr>
          <w:rFonts w:ascii="Times New Roman" w:hAnsi="Times New Roman" w:cs="Times New Roman"/>
          <w:sz w:val="28"/>
          <w:szCs w:val="28"/>
        </w:rPr>
        <w:t xml:space="preserve">были  проведены </w:t>
      </w:r>
      <w:r w:rsidR="003773C5" w:rsidRPr="003773C5">
        <w:rPr>
          <w:rFonts w:ascii="Times New Roman" w:hAnsi="Times New Roman" w:cs="Times New Roman"/>
          <w:sz w:val="28"/>
          <w:szCs w:val="28"/>
        </w:rPr>
        <w:t xml:space="preserve"> муниципальные этапы  конкурсов </w:t>
      </w:r>
      <w:r w:rsidR="00AC0188" w:rsidRPr="003773C5">
        <w:rPr>
          <w:rFonts w:ascii="Times New Roman" w:hAnsi="Times New Roman" w:cs="Times New Roman"/>
          <w:sz w:val="28"/>
          <w:szCs w:val="28"/>
        </w:rPr>
        <w:t xml:space="preserve"> профессионального мастерства: «Учитель года России-2017» и  «Воспитатель года-2017».</w:t>
      </w:r>
    </w:p>
    <w:p w:rsidR="00AC0188" w:rsidRPr="003773C5" w:rsidRDefault="00AC0188" w:rsidP="00F81C6E">
      <w:pPr>
        <w:tabs>
          <w:tab w:val="left" w:pos="2010"/>
        </w:tabs>
        <w:spacing w:after="0"/>
        <w:ind w:firstLine="708"/>
        <w:jc w:val="both"/>
        <w:rPr>
          <w:rFonts w:ascii="Times New Roman" w:hAnsi="Times New Roman" w:cs="Times New Roman"/>
          <w:sz w:val="28"/>
          <w:szCs w:val="28"/>
        </w:rPr>
      </w:pPr>
      <w:r w:rsidRPr="003773C5">
        <w:rPr>
          <w:rFonts w:ascii="Times New Roman" w:hAnsi="Times New Roman" w:cs="Times New Roman"/>
          <w:sz w:val="28"/>
          <w:szCs w:val="28"/>
        </w:rPr>
        <w:t xml:space="preserve">В </w:t>
      </w:r>
      <w:r w:rsidR="003773C5" w:rsidRPr="003773C5">
        <w:rPr>
          <w:rFonts w:ascii="Times New Roman" w:hAnsi="Times New Roman" w:cs="Times New Roman"/>
          <w:sz w:val="28"/>
          <w:szCs w:val="28"/>
        </w:rPr>
        <w:t xml:space="preserve">конкурсе </w:t>
      </w:r>
      <w:r w:rsidRPr="003773C5">
        <w:rPr>
          <w:rFonts w:ascii="Times New Roman" w:hAnsi="Times New Roman" w:cs="Times New Roman"/>
          <w:sz w:val="28"/>
          <w:szCs w:val="28"/>
        </w:rPr>
        <w:t xml:space="preserve"> «Учитель года России-2017»  приняли участие 17 учителей из 17 общеобразовательных организаций. Состав участников  был представлен учителями – предметниками разных учебных областей. </w:t>
      </w:r>
      <w:r w:rsidR="003773C5" w:rsidRPr="003773C5">
        <w:rPr>
          <w:rFonts w:ascii="Times New Roman" w:hAnsi="Times New Roman" w:cs="Times New Roman"/>
          <w:sz w:val="28"/>
          <w:szCs w:val="28"/>
        </w:rPr>
        <w:t>П</w:t>
      </w:r>
      <w:r w:rsidRPr="003773C5">
        <w:rPr>
          <w:rFonts w:ascii="Times New Roman" w:hAnsi="Times New Roman" w:cs="Times New Roman"/>
          <w:sz w:val="28"/>
          <w:szCs w:val="28"/>
        </w:rPr>
        <w:t xml:space="preserve">о результатам конкурсных испытаний </w:t>
      </w:r>
      <w:r w:rsidR="003773C5" w:rsidRPr="003773C5">
        <w:rPr>
          <w:rFonts w:ascii="Times New Roman" w:hAnsi="Times New Roman" w:cs="Times New Roman"/>
          <w:sz w:val="28"/>
          <w:szCs w:val="28"/>
        </w:rPr>
        <w:t>п</w:t>
      </w:r>
      <w:r w:rsidRPr="003773C5">
        <w:rPr>
          <w:rFonts w:ascii="Times New Roman" w:hAnsi="Times New Roman" w:cs="Times New Roman"/>
          <w:sz w:val="28"/>
          <w:szCs w:val="28"/>
        </w:rPr>
        <w:t>обедителем конкурс</w:t>
      </w:r>
      <w:r w:rsidR="00297258">
        <w:rPr>
          <w:rFonts w:ascii="Times New Roman" w:hAnsi="Times New Roman" w:cs="Times New Roman"/>
          <w:sz w:val="28"/>
          <w:szCs w:val="28"/>
        </w:rPr>
        <w:t xml:space="preserve">а «Учитель года России – 2017»  </w:t>
      </w:r>
      <w:r w:rsidR="003773C5" w:rsidRPr="003773C5">
        <w:rPr>
          <w:rFonts w:ascii="Times New Roman" w:hAnsi="Times New Roman" w:cs="Times New Roman"/>
          <w:sz w:val="28"/>
          <w:szCs w:val="28"/>
        </w:rPr>
        <w:t xml:space="preserve">была признана </w:t>
      </w:r>
      <w:r w:rsidRPr="003773C5">
        <w:rPr>
          <w:rFonts w:ascii="Times New Roman" w:hAnsi="Times New Roman" w:cs="Times New Roman"/>
          <w:sz w:val="28"/>
          <w:szCs w:val="28"/>
        </w:rPr>
        <w:t xml:space="preserve"> учитель русского языка и литературы </w:t>
      </w:r>
      <w:proofErr w:type="spellStart"/>
      <w:r w:rsidRPr="003773C5">
        <w:rPr>
          <w:rFonts w:ascii="Times New Roman" w:hAnsi="Times New Roman" w:cs="Times New Roman"/>
          <w:sz w:val="28"/>
          <w:szCs w:val="28"/>
        </w:rPr>
        <w:t>МКОУ</w:t>
      </w:r>
      <w:proofErr w:type="spellEnd"/>
      <w:r w:rsidRPr="003773C5">
        <w:rPr>
          <w:rFonts w:ascii="Times New Roman" w:hAnsi="Times New Roman" w:cs="Times New Roman"/>
          <w:sz w:val="28"/>
          <w:szCs w:val="28"/>
        </w:rPr>
        <w:t xml:space="preserve"> </w:t>
      </w:r>
      <w:proofErr w:type="spellStart"/>
      <w:r w:rsidRPr="003773C5">
        <w:rPr>
          <w:rFonts w:ascii="Times New Roman" w:hAnsi="Times New Roman" w:cs="Times New Roman"/>
          <w:sz w:val="28"/>
          <w:szCs w:val="28"/>
        </w:rPr>
        <w:t>СОШ</w:t>
      </w:r>
      <w:proofErr w:type="spellEnd"/>
      <w:r w:rsidRPr="003773C5">
        <w:rPr>
          <w:rFonts w:ascii="Times New Roman" w:hAnsi="Times New Roman" w:cs="Times New Roman"/>
          <w:sz w:val="28"/>
          <w:szCs w:val="28"/>
        </w:rPr>
        <w:t xml:space="preserve">  №1 </w:t>
      </w:r>
      <w:proofErr w:type="spellStart"/>
      <w:r w:rsidRPr="003773C5">
        <w:rPr>
          <w:rFonts w:ascii="Times New Roman" w:hAnsi="Times New Roman" w:cs="Times New Roman"/>
          <w:sz w:val="28"/>
          <w:szCs w:val="28"/>
        </w:rPr>
        <w:t>г.п.Че</w:t>
      </w:r>
      <w:r w:rsidR="003773C5" w:rsidRPr="003773C5">
        <w:rPr>
          <w:rFonts w:ascii="Times New Roman" w:hAnsi="Times New Roman" w:cs="Times New Roman"/>
          <w:sz w:val="28"/>
          <w:szCs w:val="28"/>
        </w:rPr>
        <w:t>гем</w:t>
      </w:r>
      <w:proofErr w:type="spellEnd"/>
      <w:r w:rsidR="003773C5" w:rsidRPr="003773C5">
        <w:rPr>
          <w:rFonts w:ascii="Times New Roman" w:hAnsi="Times New Roman" w:cs="Times New Roman"/>
          <w:sz w:val="28"/>
          <w:szCs w:val="28"/>
        </w:rPr>
        <w:t xml:space="preserve"> </w:t>
      </w:r>
      <w:proofErr w:type="spellStart"/>
      <w:r w:rsidR="003773C5" w:rsidRPr="003773C5">
        <w:rPr>
          <w:rFonts w:ascii="Times New Roman" w:hAnsi="Times New Roman" w:cs="Times New Roman"/>
          <w:sz w:val="28"/>
          <w:szCs w:val="28"/>
        </w:rPr>
        <w:t>Кумыкова</w:t>
      </w:r>
      <w:proofErr w:type="spellEnd"/>
      <w:r w:rsidR="003773C5" w:rsidRPr="003773C5">
        <w:rPr>
          <w:rFonts w:ascii="Times New Roman" w:hAnsi="Times New Roman" w:cs="Times New Roman"/>
          <w:sz w:val="28"/>
          <w:szCs w:val="28"/>
        </w:rPr>
        <w:t xml:space="preserve"> Ася </w:t>
      </w:r>
      <w:proofErr w:type="spellStart"/>
      <w:r w:rsidR="003773C5" w:rsidRPr="003773C5">
        <w:rPr>
          <w:rFonts w:ascii="Times New Roman" w:hAnsi="Times New Roman" w:cs="Times New Roman"/>
          <w:sz w:val="28"/>
          <w:szCs w:val="28"/>
        </w:rPr>
        <w:t>Ахмедовна</w:t>
      </w:r>
      <w:proofErr w:type="spellEnd"/>
      <w:r w:rsidR="003773C5" w:rsidRPr="003773C5">
        <w:rPr>
          <w:rFonts w:ascii="Times New Roman" w:hAnsi="Times New Roman" w:cs="Times New Roman"/>
          <w:sz w:val="28"/>
          <w:szCs w:val="28"/>
        </w:rPr>
        <w:t xml:space="preserve">, которая  представила </w:t>
      </w:r>
      <w:r w:rsidRPr="003773C5">
        <w:rPr>
          <w:rFonts w:ascii="Times New Roman" w:hAnsi="Times New Roman" w:cs="Times New Roman"/>
          <w:sz w:val="28"/>
          <w:szCs w:val="28"/>
        </w:rPr>
        <w:t>район на  республиканском  этапе конкурса.</w:t>
      </w:r>
    </w:p>
    <w:p w:rsidR="00AC0188" w:rsidRPr="003773C5" w:rsidRDefault="00AC0188" w:rsidP="00F81C6E">
      <w:pPr>
        <w:tabs>
          <w:tab w:val="left" w:pos="2010"/>
        </w:tabs>
        <w:spacing w:after="0"/>
        <w:ind w:firstLine="708"/>
        <w:jc w:val="both"/>
        <w:rPr>
          <w:rFonts w:ascii="Times New Roman" w:hAnsi="Times New Roman" w:cs="Times New Roman"/>
          <w:sz w:val="28"/>
          <w:szCs w:val="28"/>
        </w:rPr>
      </w:pPr>
      <w:r w:rsidRPr="003773C5">
        <w:rPr>
          <w:rFonts w:ascii="Times New Roman" w:hAnsi="Times New Roman" w:cs="Times New Roman"/>
          <w:sz w:val="28"/>
          <w:szCs w:val="28"/>
        </w:rPr>
        <w:t xml:space="preserve">В смотре педагогического мастерства «Воспитатель года 2017»  приняли участие 10 педагогических работников муниципальных </w:t>
      </w:r>
      <w:r w:rsidRPr="003773C5">
        <w:rPr>
          <w:rFonts w:ascii="Times New Roman" w:hAnsi="Times New Roman" w:cs="Times New Roman"/>
          <w:sz w:val="28"/>
          <w:szCs w:val="28"/>
        </w:rPr>
        <w:lastRenderedPageBreak/>
        <w:t>образовательных организаций, реализующих основную общеобразовательную программу дошкольного образования.</w:t>
      </w:r>
    </w:p>
    <w:p w:rsidR="00AC0188" w:rsidRPr="003773C5" w:rsidRDefault="00AC0188" w:rsidP="00F81C6E">
      <w:pPr>
        <w:tabs>
          <w:tab w:val="left" w:pos="2010"/>
        </w:tabs>
        <w:spacing w:after="0"/>
        <w:ind w:firstLine="708"/>
        <w:jc w:val="both"/>
        <w:rPr>
          <w:rFonts w:ascii="Times New Roman" w:hAnsi="Times New Roman" w:cs="Times New Roman"/>
          <w:sz w:val="28"/>
          <w:szCs w:val="28"/>
        </w:rPr>
      </w:pPr>
      <w:r w:rsidRPr="003773C5">
        <w:rPr>
          <w:rFonts w:ascii="Times New Roman" w:hAnsi="Times New Roman" w:cs="Times New Roman"/>
          <w:sz w:val="28"/>
          <w:szCs w:val="28"/>
        </w:rPr>
        <w:t xml:space="preserve">По итогам </w:t>
      </w:r>
      <w:r w:rsidR="003773C5" w:rsidRPr="003773C5">
        <w:rPr>
          <w:rFonts w:ascii="Times New Roman" w:hAnsi="Times New Roman" w:cs="Times New Roman"/>
          <w:sz w:val="28"/>
          <w:szCs w:val="28"/>
        </w:rPr>
        <w:t xml:space="preserve">конкурса </w:t>
      </w:r>
      <w:r w:rsidRPr="003773C5">
        <w:rPr>
          <w:rFonts w:ascii="Times New Roman" w:hAnsi="Times New Roman" w:cs="Times New Roman"/>
          <w:sz w:val="28"/>
          <w:szCs w:val="28"/>
        </w:rPr>
        <w:t xml:space="preserve">победителем стала </w:t>
      </w:r>
      <w:proofErr w:type="spellStart"/>
      <w:r w:rsidRPr="003773C5">
        <w:rPr>
          <w:rFonts w:ascii="Times New Roman" w:hAnsi="Times New Roman" w:cs="Times New Roman"/>
          <w:sz w:val="28"/>
          <w:szCs w:val="28"/>
        </w:rPr>
        <w:t>Гедугошева</w:t>
      </w:r>
      <w:proofErr w:type="spellEnd"/>
      <w:r w:rsidRPr="003773C5">
        <w:rPr>
          <w:rFonts w:ascii="Times New Roman" w:hAnsi="Times New Roman" w:cs="Times New Roman"/>
          <w:sz w:val="28"/>
          <w:szCs w:val="28"/>
        </w:rPr>
        <w:t xml:space="preserve"> Людмила Викторовна, воспитатель МКДОУ ЦРРДС Нальчик-20.</w:t>
      </w:r>
    </w:p>
    <w:p w:rsidR="00AC0188" w:rsidRPr="003773C5" w:rsidRDefault="00AC0188" w:rsidP="00F81C6E">
      <w:pPr>
        <w:tabs>
          <w:tab w:val="left" w:pos="2010"/>
        </w:tabs>
        <w:spacing w:after="0"/>
        <w:ind w:firstLine="708"/>
        <w:jc w:val="both"/>
        <w:rPr>
          <w:rFonts w:ascii="Times New Roman" w:hAnsi="Times New Roman" w:cs="Times New Roman"/>
          <w:sz w:val="28"/>
          <w:szCs w:val="28"/>
        </w:rPr>
      </w:pPr>
      <w:r w:rsidRPr="003773C5">
        <w:rPr>
          <w:rFonts w:ascii="Times New Roman" w:hAnsi="Times New Roman" w:cs="Times New Roman"/>
          <w:sz w:val="28"/>
          <w:szCs w:val="28"/>
        </w:rPr>
        <w:t>В рамках празднования Дня воспитателя и всех дошкольных работников, с целью выявления, развития и поддержки талантливых работников дошкольного образования в области традиционной народной культуры и народных промыслов МКУ «Управление образования Чегемского муниципального района»</w:t>
      </w:r>
      <w:r w:rsidR="003773C5" w:rsidRPr="003773C5">
        <w:rPr>
          <w:rFonts w:ascii="Times New Roman" w:hAnsi="Times New Roman" w:cs="Times New Roman"/>
          <w:sz w:val="28"/>
          <w:szCs w:val="28"/>
        </w:rPr>
        <w:t xml:space="preserve"> </w:t>
      </w:r>
      <w:r w:rsidRPr="003773C5">
        <w:rPr>
          <w:rFonts w:ascii="Times New Roman" w:hAnsi="Times New Roman" w:cs="Times New Roman"/>
          <w:sz w:val="28"/>
          <w:szCs w:val="28"/>
        </w:rPr>
        <w:t xml:space="preserve"> в сентябре 2016 года организован муниципальный конкурс прикладного мастерства работников дошкольного образования «Творю красоту своими руками». В конкурсе приняло участие 54 работника дошкольного образования, из которых 4 победителя и 9 призеров.</w:t>
      </w:r>
    </w:p>
    <w:p w:rsidR="00AC0188" w:rsidRPr="003773C5" w:rsidRDefault="00AC0188" w:rsidP="00F81C6E">
      <w:pPr>
        <w:tabs>
          <w:tab w:val="left" w:pos="2010"/>
        </w:tabs>
        <w:spacing w:after="0"/>
        <w:ind w:firstLine="708"/>
        <w:jc w:val="both"/>
        <w:rPr>
          <w:rFonts w:ascii="Times New Roman" w:hAnsi="Times New Roman" w:cs="Times New Roman"/>
          <w:sz w:val="28"/>
          <w:szCs w:val="28"/>
        </w:rPr>
      </w:pPr>
      <w:r w:rsidRPr="003773C5">
        <w:rPr>
          <w:rFonts w:ascii="Times New Roman" w:hAnsi="Times New Roman" w:cs="Times New Roman"/>
          <w:sz w:val="28"/>
          <w:szCs w:val="28"/>
        </w:rPr>
        <w:t>С целью включения педагогов общеобразовательных организаций, реализующих основную образовательную программу дошкольного образования, в деятельность по разработке нового содержания образования, новых педагогических технологий, методик обучения, совершенствование методического обеспечения образовательного процесса в соответствии с требованиями ФГОС ДО с сентября 2016 года по февраль 2017 года  проведен муниципальный конкурс профессионального мастерства «Педагогическая моз</w:t>
      </w:r>
      <w:r w:rsidR="00297258">
        <w:rPr>
          <w:rFonts w:ascii="Times New Roman" w:hAnsi="Times New Roman" w:cs="Times New Roman"/>
          <w:sz w:val="28"/>
          <w:szCs w:val="28"/>
        </w:rPr>
        <w:t>аика – 2017». В конкурсе приняли</w:t>
      </w:r>
      <w:r w:rsidRPr="003773C5">
        <w:rPr>
          <w:rFonts w:ascii="Times New Roman" w:hAnsi="Times New Roman" w:cs="Times New Roman"/>
          <w:sz w:val="28"/>
          <w:szCs w:val="28"/>
        </w:rPr>
        <w:t xml:space="preserve"> участие 16 работников дошкольного образования, из которых</w:t>
      </w:r>
      <w:r w:rsidR="00297258">
        <w:rPr>
          <w:rFonts w:ascii="Times New Roman" w:hAnsi="Times New Roman" w:cs="Times New Roman"/>
          <w:sz w:val="28"/>
          <w:szCs w:val="28"/>
        </w:rPr>
        <w:t xml:space="preserve"> были определены </w:t>
      </w:r>
      <w:r w:rsidRPr="003773C5">
        <w:rPr>
          <w:rFonts w:ascii="Times New Roman" w:hAnsi="Times New Roman" w:cs="Times New Roman"/>
          <w:sz w:val="28"/>
          <w:szCs w:val="28"/>
        </w:rPr>
        <w:t xml:space="preserve"> 1 победитель и 4 призера.</w:t>
      </w:r>
    </w:p>
    <w:p w:rsidR="00AC0188" w:rsidRPr="003773C5" w:rsidRDefault="00AC0188" w:rsidP="00F81C6E">
      <w:pPr>
        <w:tabs>
          <w:tab w:val="left" w:pos="2010"/>
        </w:tabs>
        <w:spacing w:after="0"/>
        <w:ind w:firstLine="708"/>
        <w:jc w:val="both"/>
        <w:rPr>
          <w:rFonts w:ascii="Times New Roman" w:hAnsi="Times New Roman" w:cs="Times New Roman"/>
          <w:sz w:val="28"/>
          <w:szCs w:val="28"/>
        </w:rPr>
      </w:pPr>
      <w:r w:rsidRPr="003773C5">
        <w:rPr>
          <w:rFonts w:ascii="Times New Roman" w:hAnsi="Times New Roman" w:cs="Times New Roman"/>
          <w:sz w:val="28"/>
          <w:szCs w:val="28"/>
        </w:rPr>
        <w:t xml:space="preserve">В целях выявления и распространения эффективных методик и приёмов преподавания русского языка в условиях поликультурной и </w:t>
      </w:r>
      <w:proofErr w:type="spellStart"/>
      <w:r w:rsidRPr="003773C5">
        <w:rPr>
          <w:rFonts w:ascii="Times New Roman" w:hAnsi="Times New Roman" w:cs="Times New Roman"/>
          <w:sz w:val="28"/>
          <w:szCs w:val="28"/>
        </w:rPr>
        <w:t>полилингвальной</w:t>
      </w:r>
      <w:proofErr w:type="spellEnd"/>
      <w:r w:rsidRPr="003773C5">
        <w:rPr>
          <w:rFonts w:ascii="Times New Roman" w:hAnsi="Times New Roman" w:cs="Times New Roman"/>
          <w:sz w:val="28"/>
          <w:szCs w:val="28"/>
        </w:rPr>
        <w:t xml:space="preserve"> среды, развития профессионального мастерства педагогов в рамках реализации ФЦП «Русский язык» на 2016-2020 годы в декабре 2016 г. - январе 2017 г. проведен муниципальный  этап республиканского конкурса «Лучшая методическая разработка по русскому языку». </w:t>
      </w:r>
      <w:r w:rsidR="003773C5" w:rsidRPr="003773C5">
        <w:rPr>
          <w:rFonts w:ascii="Times New Roman" w:hAnsi="Times New Roman" w:cs="Times New Roman"/>
          <w:sz w:val="28"/>
          <w:szCs w:val="28"/>
        </w:rPr>
        <w:t xml:space="preserve"> </w:t>
      </w:r>
      <w:r w:rsidRPr="003773C5">
        <w:rPr>
          <w:rFonts w:ascii="Times New Roman" w:hAnsi="Times New Roman" w:cs="Times New Roman"/>
          <w:sz w:val="28"/>
          <w:szCs w:val="28"/>
        </w:rPr>
        <w:t xml:space="preserve">На конкурс представлено 18 работ учителей из 10 </w:t>
      </w:r>
      <w:r w:rsidR="003773C5" w:rsidRPr="003773C5">
        <w:rPr>
          <w:rFonts w:ascii="Times New Roman" w:hAnsi="Times New Roman" w:cs="Times New Roman"/>
          <w:sz w:val="28"/>
          <w:szCs w:val="28"/>
        </w:rPr>
        <w:t xml:space="preserve">образовательных учреждений </w:t>
      </w:r>
      <w:r w:rsidRPr="003773C5">
        <w:rPr>
          <w:rFonts w:ascii="Times New Roman" w:hAnsi="Times New Roman" w:cs="Times New Roman"/>
          <w:sz w:val="28"/>
          <w:szCs w:val="28"/>
        </w:rPr>
        <w:t xml:space="preserve"> района. 5 работ направлено для участия в республиканском этапе, по его итогам – один призер. </w:t>
      </w:r>
    </w:p>
    <w:p w:rsidR="00297258" w:rsidRDefault="00AC0188" w:rsidP="00F81C6E">
      <w:pPr>
        <w:tabs>
          <w:tab w:val="left" w:pos="2010"/>
        </w:tabs>
        <w:spacing w:after="0"/>
        <w:ind w:firstLine="708"/>
        <w:jc w:val="both"/>
        <w:rPr>
          <w:rFonts w:ascii="Times New Roman" w:hAnsi="Times New Roman" w:cs="Times New Roman"/>
          <w:sz w:val="28"/>
          <w:szCs w:val="28"/>
        </w:rPr>
      </w:pPr>
      <w:r w:rsidRPr="003773C5">
        <w:rPr>
          <w:rFonts w:ascii="Times New Roman" w:hAnsi="Times New Roman" w:cs="Times New Roman"/>
          <w:sz w:val="28"/>
          <w:szCs w:val="28"/>
        </w:rPr>
        <w:t xml:space="preserve">В  целях развития творческой деятельности учителя по обновлению содержания образования, поддержки новых технологий в организации образовательного процесса, роста профессионального мастерства, а также повышения социальной значимости и профессионального престижа учителя математики Чегемского муниципального района в январе 2017 года был проведен муниципальный конкурс «Современный урок математики». В конкурсе приняли участие учителя математики и начальных классов из 10 </w:t>
      </w:r>
      <w:r w:rsidRPr="003773C5">
        <w:rPr>
          <w:rFonts w:ascii="Times New Roman" w:hAnsi="Times New Roman" w:cs="Times New Roman"/>
          <w:sz w:val="28"/>
          <w:szCs w:val="28"/>
        </w:rPr>
        <w:lastRenderedPageBreak/>
        <w:t xml:space="preserve">образовательных организаций района. По итогам конкурса 2 учителя стали победителями, 2 – лауреатами. </w:t>
      </w:r>
    </w:p>
    <w:p w:rsidR="00C45B89" w:rsidRDefault="00297258" w:rsidP="00F81C6E">
      <w:pPr>
        <w:tabs>
          <w:tab w:val="left" w:pos="2010"/>
        </w:tabs>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w:t>
      </w:r>
      <w:r w:rsidR="00AC0188" w:rsidRPr="003773C5">
        <w:rPr>
          <w:rFonts w:ascii="Times New Roman" w:hAnsi="Times New Roman" w:cs="Times New Roman"/>
          <w:sz w:val="28"/>
          <w:szCs w:val="28"/>
        </w:rPr>
        <w:t xml:space="preserve">  </w:t>
      </w:r>
      <w:r>
        <w:rPr>
          <w:rFonts w:ascii="Times New Roman" w:hAnsi="Times New Roman" w:cs="Times New Roman"/>
          <w:sz w:val="28"/>
          <w:szCs w:val="28"/>
        </w:rPr>
        <w:t>в</w:t>
      </w:r>
      <w:r w:rsidRPr="00297258">
        <w:rPr>
          <w:rFonts w:ascii="Times New Roman" w:hAnsi="Times New Roman" w:cs="Times New Roman"/>
          <w:sz w:val="28"/>
          <w:szCs w:val="28"/>
        </w:rPr>
        <w:t xml:space="preserve">  рамках приоритетного национального проекта «Образование» </w:t>
      </w:r>
      <w:r w:rsidR="00371B7B">
        <w:rPr>
          <w:rFonts w:ascii="Times New Roman" w:hAnsi="Times New Roman" w:cs="Times New Roman"/>
          <w:sz w:val="28"/>
          <w:szCs w:val="28"/>
        </w:rPr>
        <w:t xml:space="preserve"> в 2017 году </w:t>
      </w:r>
      <w:r w:rsidRPr="00297258">
        <w:rPr>
          <w:rFonts w:ascii="Times New Roman" w:hAnsi="Times New Roman" w:cs="Times New Roman"/>
          <w:sz w:val="28"/>
          <w:szCs w:val="28"/>
        </w:rPr>
        <w:t>5 учителей  района приняли участие в конкурсном  отборе лучших учителей К</w:t>
      </w:r>
      <w:r w:rsidR="00371B7B">
        <w:rPr>
          <w:rFonts w:ascii="Times New Roman" w:hAnsi="Times New Roman" w:cs="Times New Roman"/>
          <w:sz w:val="28"/>
          <w:szCs w:val="28"/>
        </w:rPr>
        <w:t xml:space="preserve">абардино-Балкарской Республики </w:t>
      </w:r>
      <w:r w:rsidRPr="00297258">
        <w:rPr>
          <w:rFonts w:ascii="Times New Roman" w:hAnsi="Times New Roman" w:cs="Times New Roman"/>
          <w:sz w:val="28"/>
          <w:szCs w:val="28"/>
        </w:rPr>
        <w:t xml:space="preserve"> на получение денежного поощрения. Победителем   регионального  этапа конкурса  стала  </w:t>
      </w:r>
      <w:proofErr w:type="spellStart"/>
      <w:r w:rsidRPr="00297258">
        <w:rPr>
          <w:rFonts w:ascii="Times New Roman" w:hAnsi="Times New Roman" w:cs="Times New Roman"/>
          <w:sz w:val="28"/>
          <w:szCs w:val="28"/>
        </w:rPr>
        <w:t>Карова</w:t>
      </w:r>
      <w:proofErr w:type="spellEnd"/>
      <w:r w:rsidRPr="00297258">
        <w:rPr>
          <w:rFonts w:ascii="Times New Roman" w:hAnsi="Times New Roman" w:cs="Times New Roman"/>
          <w:sz w:val="28"/>
          <w:szCs w:val="28"/>
        </w:rPr>
        <w:t xml:space="preserve"> </w:t>
      </w:r>
      <w:proofErr w:type="spellStart"/>
      <w:r w:rsidRPr="00297258">
        <w:rPr>
          <w:rFonts w:ascii="Times New Roman" w:hAnsi="Times New Roman" w:cs="Times New Roman"/>
          <w:sz w:val="28"/>
          <w:szCs w:val="28"/>
        </w:rPr>
        <w:t>Джульета</w:t>
      </w:r>
      <w:proofErr w:type="spellEnd"/>
      <w:r w:rsidRPr="00297258">
        <w:rPr>
          <w:rFonts w:ascii="Times New Roman" w:hAnsi="Times New Roman" w:cs="Times New Roman"/>
          <w:sz w:val="28"/>
          <w:szCs w:val="28"/>
        </w:rPr>
        <w:t xml:space="preserve"> </w:t>
      </w:r>
      <w:proofErr w:type="spellStart"/>
      <w:r w:rsidRPr="00297258">
        <w:rPr>
          <w:rFonts w:ascii="Times New Roman" w:hAnsi="Times New Roman" w:cs="Times New Roman"/>
          <w:sz w:val="28"/>
          <w:szCs w:val="28"/>
        </w:rPr>
        <w:t>Нажмудиновна</w:t>
      </w:r>
      <w:proofErr w:type="spellEnd"/>
      <w:r w:rsidRPr="00297258">
        <w:rPr>
          <w:rFonts w:ascii="Times New Roman" w:hAnsi="Times New Roman" w:cs="Times New Roman"/>
          <w:sz w:val="28"/>
          <w:szCs w:val="28"/>
        </w:rPr>
        <w:t xml:space="preserve">, учитель математики </w:t>
      </w:r>
      <w:proofErr w:type="spellStart"/>
      <w:r w:rsidRPr="00297258">
        <w:rPr>
          <w:rFonts w:ascii="Times New Roman" w:hAnsi="Times New Roman" w:cs="Times New Roman"/>
          <w:sz w:val="28"/>
          <w:szCs w:val="28"/>
        </w:rPr>
        <w:t>МКОУ</w:t>
      </w:r>
      <w:proofErr w:type="spellEnd"/>
      <w:r w:rsidRPr="00297258">
        <w:rPr>
          <w:rFonts w:ascii="Times New Roman" w:hAnsi="Times New Roman" w:cs="Times New Roman"/>
          <w:sz w:val="28"/>
          <w:szCs w:val="28"/>
        </w:rPr>
        <w:t xml:space="preserve"> </w:t>
      </w:r>
      <w:proofErr w:type="spellStart"/>
      <w:r w:rsidRPr="00297258">
        <w:rPr>
          <w:rFonts w:ascii="Times New Roman" w:hAnsi="Times New Roman" w:cs="Times New Roman"/>
          <w:sz w:val="28"/>
          <w:szCs w:val="28"/>
        </w:rPr>
        <w:t>СОШ</w:t>
      </w:r>
      <w:proofErr w:type="spellEnd"/>
      <w:r w:rsidRPr="00297258">
        <w:rPr>
          <w:rFonts w:ascii="Times New Roman" w:hAnsi="Times New Roman" w:cs="Times New Roman"/>
          <w:sz w:val="28"/>
          <w:szCs w:val="28"/>
        </w:rPr>
        <w:t xml:space="preserve"> №2 </w:t>
      </w:r>
      <w:proofErr w:type="spellStart"/>
      <w:r w:rsidRPr="00297258">
        <w:rPr>
          <w:rFonts w:ascii="Times New Roman" w:hAnsi="Times New Roman" w:cs="Times New Roman"/>
          <w:sz w:val="28"/>
          <w:szCs w:val="28"/>
        </w:rPr>
        <w:t>с.п.Чегем</w:t>
      </w:r>
      <w:proofErr w:type="spellEnd"/>
      <w:r w:rsidRPr="00297258">
        <w:rPr>
          <w:rFonts w:ascii="Times New Roman" w:hAnsi="Times New Roman" w:cs="Times New Roman"/>
          <w:sz w:val="28"/>
          <w:szCs w:val="28"/>
        </w:rPr>
        <w:t xml:space="preserve"> Второй, лауреат премии в размере 200</w:t>
      </w:r>
      <w:r w:rsidR="00371B7B">
        <w:rPr>
          <w:rFonts w:ascii="Times New Roman" w:hAnsi="Times New Roman" w:cs="Times New Roman"/>
          <w:sz w:val="28"/>
          <w:szCs w:val="28"/>
        </w:rPr>
        <w:t xml:space="preserve"> 000 </w:t>
      </w:r>
      <w:r w:rsidRPr="00297258">
        <w:rPr>
          <w:rFonts w:ascii="Times New Roman" w:hAnsi="Times New Roman" w:cs="Times New Roman"/>
          <w:sz w:val="28"/>
          <w:szCs w:val="28"/>
        </w:rPr>
        <w:t>рублей.</w:t>
      </w:r>
    </w:p>
    <w:p w:rsidR="00AC0188" w:rsidRPr="00A87456" w:rsidRDefault="00C45B89" w:rsidP="00A87456">
      <w:pPr>
        <w:pStyle w:val="a7"/>
        <w:numPr>
          <w:ilvl w:val="0"/>
          <w:numId w:val="2"/>
        </w:numPr>
        <w:tabs>
          <w:tab w:val="left" w:pos="1515"/>
        </w:tabs>
        <w:rPr>
          <w:rFonts w:ascii="Times New Roman" w:hAnsi="Times New Roman" w:cs="Times New Roman"/>
          <w:b/>
          <w:sz w:val="28"/>
          <w:szCs w:val="28"/>
        </w:rPr>
      </w:pPr>
      <w:r w:rsidRPr="00A87456">
        <w:rPr>
          <w:rFonts w:ascii="Times New Roman" w:hAnsi="Times New Roman" w:cs="Times New Roman"/>
          <w:b/>
          <w:sz w:val="28"/>
          <w:szCs w:val="28"/>
        </w:rPr>
        <w:t>Опека и попечительство</w:t>
      </w:r>
    </w:p>
    <w:p w:rsidR="008C0046" w:rsidRPr="0070634E" w:rsidRDefault="00D019E7" w:rsidP="00F81C6E">
      <w:pPr>
        <w:tabs>
          <w:tab w:val="left" w:pos="1515"/>
        </w:tabs>
        <w:spacing w:after="0"/>
        <w:jc w:val="both"/>
        <w:rPr>
          <w:rFonts w:ascii="Times New Roman" w:hAnsi="Times New Roman" w:cs="Times New Roman"/>
          <w:sz w:val="28"/>
          <w:szCs w:val="28"/>
        </w:rPr>
      </w:pPr>
      <w:r w:rsidRPr="0070634E">
        <w:rPr>
          <w:rFonts w:ascii="Times New Roman" w:hAnsi="Times New Roman" w:cs="Times New Roman"/>
          <w:sz w:val="28"/>
          <w:szCs w:val="28"/>
        </w:rPr>
        <w:t xml:space="preserve">       На  </w:t>
      </w:r>
      <w:r w:rsidR="008C0046" w:rsidRPr="0070634E">
        <w:rPr>
          <w:rFonts w:ascii="Times New Roman" w:hAnsi="Times New Roman" w:cs="Times New Roman"/>
          <w:sz w:val="28"/>
          <w:szCs w:val="28"/>
        </w:rPr>
        <w:t xml:space="preserve"> учете в отделе опеки и попечительства состоят 210 детей-сирот и детей, оставшихся без попечения родителей. </w:t>
      </w:r>
    </w:p>
    <w:p w:rsidR="008C0046" w:rsidRPr="0070634E" w:rsidRDefault="008C0046" w:rsidP="00F81C6E">
      <w:pPr>
        <w:tabs>
          <w:tab w:val="left" w:pos="1515"/>
        </w:tabs>
        <w:spacing w:after="0"/>
        <w:jc w:val="both"/>
        <w:rPr>
          <w:rFonts w:ascii="Times New Roman" w:hAnsi="Times New Roman" w:cs="Times New Roman"/>
          <w:sz w:val="28"/>
          <w:szCs w:val="28"/>
        </w:rPr>
      </w:pPr>
      <w:r w:rsidRPr="0070634E">
        <w:rPr>
          <w:rFonts w:ascii="Times New Roman" w:hAnsi="Times New Roman" w:cs="Times New Roman"/>
          <w:sz w:val="28"/>
          <w:szCs w:val="28"/>
        </w:rPr>
        <w:t>Из них:</w:t>
      </w:r>
    </w:p>
    <w:p w:rsidR="008C0046" w:rsidRPr="0070634E" w:rsidRDefault="008C0046" w:rsidP="00F81C6E">
      <w:pPr>
        <w:tabs>
          <w:tab w:val="left" w:pos="1515"/>
        </w:tabs>
        <w:spacing w:after="0"/>
        <w:jc w:val="both"/>
        <w:rPr>
          <w:rFonts w:ascii="Times New Roman" w:hAnsi="Times New Roman" w:cs="Times New Roman"/>
          <w:sz w:val="28"/>
          <w:szCs w:val="28"/>
        </w:rPr>
      </w:pPr>
      <w:r w:rsidRPr="0070634E">
        <w:rPr>
          <w:rFonts w:ascii="Times New Roman" w:hAnsi="Times New Roman" w:cs="Times New Roman"/>
          <w:sz w:val="28"/>
          <w:szCs w:val="28"/>
        </w:rPr>
        <w:t>- усыновленных –7 чел.</w:t>
      </w:r>
    </w:p>
    <w:p w:rsidR="008C0046" w:rsidRPr="0070634E" w:rsidRDefault="008C0046" w:rsidP="00F81C6E">
      <w:pPr>
        <w:tabs>
          <w:tab w:val="left" w:pos="1515"/>
        </w:tabs>
        <w:spacing w:after="0"/>
        <w:jc w:val="both"/>
        <w:rPr>
          <w:rFonts w:ascii="Times New Roman" w:hAnsi="Times New Roman" w:cs="Times New Roman"/>
          <w:sz w:val="28"/>
          <w:szCs w:val="28"/>
        </w:rPr>
      </w:pPr>
      <w:r w:rsidRPr="0070634E">
        <w:rPr>
          <w:rFonts w:ascii="Times New Roman" w:hAnsi="Times New Roman" w:cs="Times New Roman"/>
          <w:sz w:val="28"/>
          <w:szCs w:val="28"/>
        </w:rPr>
        <w:t>- под опекой (попечительством) – 60 чел.</w:t>
      </w:r>
    </w:p>
    <w:p w:rsidR="008C0046" w:rsidRPr="0070634E" w:rsidRDefault="008C0046" w:rsidP="00F81C6E">
      <w:pPr>
        <w:tabs>
          <w:tab w:val="left" w:pos="1515"/>
        </w:tabs>
        <w:spacing w:after="0"/>
        <w:jc w:val="both"/>
        <w:rPr>
          <w:rFonts w:ascii="Times New Roman" w:hAnsi="Times New Roman" w:cs="Times New Roman"/>
          <w:sz w:val="28"/>
          <w:szCs w:val="28"/>
        </w:rPr>
      </w:pPr>
      <w:r w:rsidRPr="0070634E">
        <w:rPr>
          <w:rFonts w:ascii="Times New Roman" w:hAnsi="Times New Roman" w:cs="Times New Roman"/>
          <w:sz w:val="28"/>
          <w:szCs w:val="28"/>
        </w:rPr>
        <w:t>- под предварительной опекой (попечительством) – 6 чел</w:t>
      </w:r>
    </w:p>
    <w:p w:rsidR="008C0046" w:rsidRPr="0070634E" w:rsidRDefault="008C0046" w:rsidP="00F81C6E">
      <w:pPr>
        <w:tabs>
          <w:tab w:val="left" w:pos="1515"/>
        </w:tabs>
        <w:spacing w:after="0"/>
        <w:jc w:val="both"/>
        <w:rPr>
          <w:rFonts w:ascii="Times New Roman" w:hAnsi="Times New Roman" w:cs="Times New Roman"/>
          <w:sz w:val="28"/>
          <w:szCs w:val="28"/>
        </w:rPr>
      </w:pPr>
      <w:r w:rsidRPr="0070634E">
        <w:rPr>
          <w:rFonts w:ascii="Times New Roman" w:hAnsi="Times New Roman" w:cs="Times New Roman"/>
          <w:sz w:val="28"/>
          <w:szCs w:val="28"/>
        </w:rPr>
        <w:t xml:space="preserve">- в приемных семьях – 59 чел. </w:t>
      </w:r>
    </w:p>
    <w:p w:rsidR="008C0046" w:rsidRPr="0070634E" w:rsidRDefault="008C0046" w:rsidP="00F81C6E">
      <w:pPr>
        <w:tabs>
          <w:tab w:val="left" w:pos="1515"/>
        </w:tabs>
        <w:spacing w:after="0"/>
        <w:jc w:val="both"/>
        <w:rPr>
          <w:rFonts w:ascii="Times New Roman" w:hAnsi="Times New Roman" w:cs="Times New Roman"/>
          <w:sz w:val="28"/>
          <w:szCs w:val="28"/>
        </w:rPr>
      </w:pPr>
      <w:r w:rsidRPr="0070634E">
        <w:rPr>
          <w:rFonts w:ascii="Times New Roman" w:hAnsi="Times New Roman" w:cs="Times New Roman"/>
          <w:sz w:val="28"/>
          <w:szCs w:val="28"/>
        </w:rPr>
        <w:t>-</w:t>
      </w:r>
      <w:r w:rsidR="0070634E" w:rsidRPr="0070634E">
        <w:rPr>
          <w:rFonts w:ascii="Times New Roman" w:hAnsi="Times New Roman" w:cs="Times New Roman"/>
          <w:sz w:val="28"/>
          <w:szCs w:val="28"/>
        </w:rPr>
        <w:t xml:space="preserve"> в учреждении для детей-сирот и </w:t>
      </w:r>
      <w:r w:rsidRPr="0070634E">
        <w:rPr>
          <w:rFonts w:ascii="Times New Roman" w:hAnsi="Times New Roman" w:cs="Times New Roman"/>
          <w:sz w:val="28"/>
          <w:szCs w:val="28"/>
        </w:rPr>
        <w:t>детей, оставшихся без попечения родителей – 77.</w:t>
      </w:r>
    </w:p>
    <w:p w:rsidR="00D019E7" w:rsidRPr="0070634E" w:rsidRDefault="008C0046" w:rsidP="00F81C6E">
      <w:pPr>
        <w:tabs>
          <w:tab w:val="left" w:pos="1515"/>
        </w:tabs>
        <w:spacing w:after="0"/>
        <w:jc w:val="both"/>
        <w:rPr>
          <w:rFonts w:ascii="Times New Roman" w:hAnsi="Times New Roman" w:cs="Times New Roman"/>
          <w:sz w:val="28"/>
          <w:szCs w:val="28"/>
        </w:rPr>
      </w:pPr>
      <w:r w:rsidRPr="0070634E">
        <w:rPr>
          <w:rFonts w:ascii="Times New Roman" w:hAnsi="Times New Roman" w:cs="Times New Roman"/>
          <w:sz w:val="28"/>
          <w:szCs w:val="28"/>
        </w:rPr>
        <w:t xml:space="preserve">-в </w:t>
      </w:r>
      <w:proofErr w:type="spellStart"/>
      <w:r w:rsidRPr="0070634E">
        <w:rPr>
          <w:rFonts w:ascii="Times New Roman" w:hAnsi="Times New Roman" w:cs="Times New Roman"/>
          <w:sz w:val="28"/>
          <w:szCs w:val="28"/>
        </w:rPr>
        <w:t>ГКОУ</w:t>
      </w:r>
      <w:proofErr w:type="spellEnd"/>
      <w:r w:rsidRPr="0070634E">
        <w:rPr>
          <w:rFonts w:ascii="Times New Roman" w:hAnsi="Times New Roman" w:cs="Times New Roman"/>
          <w:sz w:val="28"/>
          <w:szCs w:val="28"/>
        </w:rPr>
        <w:t xml:space="preserve"> </w:t>
      </w:r>
      <w:proofErr w:type="spellStart"/>
      <w:r w:rsidRPr="0070634E">
        <w:rPr>
          <w:rFonts w:ascii="Times New Roman" w:hAnsi="Times New Roman" w:cs="Times New Roman"/>
          <w:sz w:val="28"/>
          <w:szCs w:val="28"/>
        </w:rPr>
        <w:t>СПО</w:t>
      </w:r>
      <w:proofErr w:type="spellEnd"/>
      <w:r w:rsidRPr="0070634E">
        <w:rPr>
          <w:rFonts w:ascii="Times New Roman" w:hAnsi="Times New Roman" w:cs="Times New Roman"/>
          <w:sz w:val="28"/>
          <w:szCs w:val="28"/>
        </w:rPr>
        <w:t xml:space="preserve"> «</w:t>
      </w:r>
      <w:proofErr w:type="spellStart"/>
      <w:r w:rsidRPr="0070634E">
        <w:rPr>
          <w:rFonts w:ascii="Times New Roman" w:hAnsi="Times New Roman" w:cs="Times New Roman"/>
          <w:sz w:val="28"/>
          <w:szCs w:val="28"/>
        </w:rPr>
        <w:t>КБКС</w:t>
      </w:r>
      <w:proofErr w:type="spellEnd"/>
      <w:r w:rsidRPr="0070634E">
        <w:rPr>
          <w:rFonts w:ascii="Times New Roman" w:hAnsi="Times New Roman" w:cs="Times New Roman"/>
          <w:sz w:val="28"/>
          <w:szCs w:val="28"/>
        </w:rPr>
        <w:t xml:space="preserve">» филиал в </w:t>
      </w:r>
      <w:proofErr w:type="spellStart"/>
      <w:r w:rsidRPr="0070634E">
        <w:rPr>
          <w:rFonts w:ascii="Times New Roman" w:hAnsi="Times New Roman" w:cs="Times New Roman"/>
          <w:sz w:val="28"/>
          <w:szCs w:val="28"/>
        </w:rPr>
        <w:t>г.п.Чегем</w:t>
      </w:r>
      <w:proofErr w:type="spellEnd"/>
      <w:r w:rsidRPr="0070634E">
        <w:rPr>
          <w:rFonts w:ascii="Times New Roman" w:hAnsi="Times New Roman" w:cs="Times New Roman"/>
          <w:sz w:val="28"/>
          <w:szCs w:val="28"/>
        </w:rPr>
        <w:t xml:space="preserve"> </w:t>
      </w:r>
      <w:r w:rsidR="00D019E7" w:rsidRPr="0070634E">
        <w:rPr>
          <w:rFonts w:ascii="Times New Roman" w:hAnsi="Times New Roman" w:cs="Times New Roman"/>
          <w:sz w:val="28"/>
          <w:szCs w:val="28"/>
        </w:rPr>
        <w:t>– 1 несовершеннолетний студент.</w:t>
      </w:r>
    </w:p>
    <w:p w:rsidR="008C0046" w:rsidRPr="0070634E" w:rsidRDefault="00D019E7" w:rsidP="00F81C6E">
      <w:pPr>
        <w:tabs>
          <w:tab w:val="left" w:pos="1515"/>
        </w:tabs>
        <w:spacing w:after="0"/>
        <w:jc w:val="both"/>
        <w:rPr>
          <w:rFonts w:ascii="Times New Roman" w:hAnsi="Times New Roman" w:cs="Times New Roman"/>
          <w:sz w:val="28"/>
          <w:szCs w:val="28"/>
        </w:rPr>
      </w:pPr>
      <w:r w:rsidRPr="0070634E">
        <w:rPr>
          <w:rFonts w:ascii="Times New Roman" w:hAnsi="Times New Roman" w:cs="Times New Roman"/>
          <w:sz w:val="28"/>
          <w:szCs w:val="28"/>
        </w:rPr>
        <w:t xml:space="preserve">       В кон</w:t>
      </w:r>
      <w:r w:rsidR="008C0046" w:rsidRPr="0070634E">
        <w:rPr>
          <w:rFonts w:ascii="Times New Roman" w:hAnsi="Times New Roman" w:cs="Times New Roman"/>
          <w:sz w:val="28"/>
          <w:szCs w:val="28"/>
        </w:rPr>
        <w:t>ц</w:t>
      </w:r>
      <w:r w:rsidRPr="0070634E">
        <w:rPr>
          <w:rFonts w:ascii="Times New Roman" w:hAnsi="Times New Roman" w:cs="Times New Roman"/>
          <w:sz w:val="28"/>
          <w:szCs w:val="28"/>
        </w:rPr>
        <w:t xml:space="preserve">е </w:t>
      </w:r>
      <w:r w:rsidR="008C0046" w:rsidRPr="0070634E">
        <w:rPr>
          <w:rFonts w:ascii="Times New Roman" w:hAnsi="Times New Roman" w:cs="Times New Roman"/>
          <w:sz w:val="28"/>
          <w:szCs w:val="28"/>
        </w:rPr>
        <w:t xml:space="preserve">  2016 года на учете состояло 223 ребенка,  количество детей, уменьшилось на 12 детей, что составляет 5,4% от общего числа детей-сирот и детей, оставшихся без попечения родителей, состоящих на учета в Чегемском муниципальном районе. </w:t>
      </w:r>
    </w:p>
    <w:p w:rsidR="008C0046" w:rsidRPr="0070634E" w:rsidRDefault="00D019E7" w:rsidP="00F81C6E">
      <w:pPr>
        <w:tabs>
          <w:tab w:val="left" w:pos="1515"/>
        </w:tabs>
        <w:spacing w:after="0"/>
        <w:jc w:val="both"/>
        <w:rPr>
          <w:rFonts w:ascii="Times New Roman" w:hAnsi="Times New Roman" w:cs="Times New Roman"/>
          <w:sz w:val="28"/>
          <w:szCs w:val="28"/>
        </w:rPr>
      </w:pPr>
      <w:r w:rsidRPr="0070634E">
        <w:rPr>
          <w:rFonts w:ascii="Times New Roman" w:hAnsi="Times New Roman" w:cs="Times New Roman"/>
          <w:sz w:val="28"/>
          <w:szCs w:val="28"/>
        </w:rPr>
        <w:t>Снято с учета 32 ребенка</w:t>
      </w:r>
      <w:r w:rsidR="008C0046" w:rsidRPr="0070634E">
        <w:rPr>
          <w:rFonts w:ascii="Times New Roman" w:hAnsi="Times New Roman" w:cs="Times New Roman"/>
          <w:sz w:val="28"/>
          <w:szCs w:val="28"/>
        </w:rPr>
        <w:t xml:space="preserve">, из них: </w:t>
      </w:r>
    </w:p>
    <w:p w:rsidR="008C0046" w:rsidRPr="0070634E" w:rsidRDefault="008C0046" w:rsidP="00F81C6E">
      <w:pPr>
        <w:tabs>
          <w:tab w:val="left" w:pos="1515"/>
        </w:tabs>
        <w:spacing w:after="0"/>
        <w:jc w:val="both"/>
        <w:rPr>
          <w:rFonts w:ascii="Times New Roman" w:hAnsi="Times New Roman" w:cs="Times New Roman"/>
          <w:sz w:val="28"/>
          <w:szCs w:val="28"/>
        </w:rPr>
      </w:pPr>
      <w:r w:rsidRPr="0070634E">
        <w:rPr>
          <w:rFonts w:ascii="Times New Roman" w:hAnsi="Times New Roman" w:cs="Times New Roman"/>
          <w:sz w:val="28"/>
          <w:szCs w:val="28"/>
        </w:rPr>
        <w:t>2-усыновленных,</w:t>
      </w:r>
    </w:p>
    <w:p w:rsidR="008C0046" w:rsidRPr="0070634E" w:rsidRDefault="008C0046" w:rsidP="00F81C6E">
      <w:pPr>
        <w:tabs>
          <w:tab w:val="left" w:pos="1515"/>
        </w:tabs>
        <w:spacing w:after="0"/>
        <w:jc w:val="both"/>
        <w:rPr>
          <w:rFonts w:ascii="Times New Roman" w:hAnsi="Times New Roman" w:cs="Times New Roman"/>
          <w:sz w:val="28"/>
          <w:szCs w:val="28"/>
        </w:rPr>
      </w:pPr>
      <w:r w:rsidRPr="0070634E">
        <w:rPr>
          <w:rFonts w:ascii="Times New Roman" w:hAnsi="Times New Roman" w:cs="Times New Roman"/>
          <w:sz w:val="28"/>
          <w:szCs w:val="28"/>
        </w:rPr>
        <w:t xml:space="preserve">8 – подопечных, по причине достижения совершеннолетия, </w:t>
      </w:r>
    </w:p>
    <w:p w:rsidR="008C0046" w:rsidRPr="0070634E" w:rsidRDefault="008C0046" w:rsidP="00F81C6E">
      <w:pPr>
        <w:tabs>
          <w:tab w:val="left" w:pos="1515"/>
        </w:tabs>
        <w:spacing w:after="0"/>
        <w:jc w:val="both"/>
        <w:rPr>
          <w:rFonts w:ascii="Times New Roman" w:hAnsi="Times New Roman" w:cs="Times New Roman"/>
          <w:sz w:val="28"/>
          <w:szCs w:val="28"/>
        </w:rPr>
      </w:pPr>
      <w:r w:rsidRPr="0070634E">
        <w:rPr>
          <w:rFonts w:ascii="Times New Roman" w:hAnsi="Times New Roman" w:cs="Times New Roman"/>
          <w:sz w:val="28"/>
          <w:szCs w:val="28"/>
        </w:rPr>
        <w:t xml:space="preserve">1 - выбыл в связи с переменой места жительства, 2- по другим основаниям (смерть опекуна, перемена формы устройства), 22 – выбыли из </w:t>
      </w:r>
      <w:proofErr w:type="spellStart"/>
      <w:r w:rsidRPr="0070634E">
        <w:rPr>
          <w:rFonts w:ascii="Times New Roman" w:hAnsi="Times New Roman" w:cs="Times New Roman"/>
          <w:sz w:val="28"/>
          <w:szCs w:val="28"/>
        </w:rPr>
        <w:t>интернатного</w:t>
      </w:r>
      <w:proofErr w:type="spellEnd"/>
      <w:r w:rsidRPr="0070634E">
        <w:rPr>
          <w:rFonts w:ascii="Times New Roman" w:hAnsi="Times New Roman" w:cs="Times New Roman"/>
          <w:sz w:val="28"/>
          <w:szCs w:val="28"/>
        </w:rPr>
        <w:t xml:space="preserve"> учреждения, в связи с возвратом в кровную семью по решению суда.</w:t>
      </w:r>
    </w:p>
    <w:p w:rsidR="008C0046" w:rsidRPr="0070634E" w:rsidRDefault="00407FE3" w:rsidP="00F81C6E">
      <w:pPr>
        <w:tabs>
          <w:tab w:val="left" w:pos="1515"/>
        </w:tabs>
        <w:jc w:val="both"/>
        <w:rPr>
          <w:rFonts w:ascii="Times New Roman" w:hAnsi="Times New Roman" w:cs="Times New Roman"/>
          <w:sz w:val="28"/>
          <w:szCs w:val="28"/>
        </w:rPr>
      </w:pPr>
      <w:r>
        <w:rPr>
          <w:rFonts w:ascii="Times New Roman" w:hAnsi="Times New Roman" w:cs="Times New Roman"/>
          <w:sz w:val="28"/>
          <w:szCs w:val="28"/>
        </w:rPr>
        <w:t xml:space="preserve">         </w:t>
      </w:r>
      <w:r w:rsidR="008C0046" w:rsidRPr="0070634E">
        <w:rPr>
          <w:rFonts w:ascii="Times New Roman" w:hAnsi="Times New Roman" w:cs="Times New Roman"/>
          <w:sz w:val="28"/>
          <w:szCs w:val="28"/>
        </w:rPr>
        <w:t>На территории Чегемского района выявлено 4 детей-сирот, 1- передан в семью на предварительной опеке, 3- переданы в семью под опеку.</w:t>
      </w:r>
    </w:p>
    <w:p w:rsidR="008C0046" w:rsidRPr="00A87456" w:rsidRDefault="008C0046" w:rsidP="00A87456">
      <w:pPr>
        <w:pStyle w:val="a7"/>
        <w:numPr>
          <w:ilvl w:val="1"/>
          <w:numId w:val="2"/>
        </w:numPr>
        <w:tabs>
          <w:tab w:val="left" w:pos="1515"/>
        </w:tabs>
        <w:rPr>
          <w:rFonts w:ascii="Times New Roman" w:hAnsi="Times New Roman" w:cs="Times New Roman"/>
          <w:b/>
          <w:sz w:val="28"/>
          <w:szCs w:val="28"/>
        </w:rPr>
      </w:pPr>
      <w:r w:rsidRPr="00A87456">
        <w:rPr>
          <w:rFonts w:ascii="Times New Roman" w:hAnsi="Times New Roman" w:cs="Times New Roman"/>
          <w:b/>
          <w:sz w:val="28"/>
          <w:szCs w:val="28"/>
        </w:rPr>
        <w:t>Защита имущественных и жилищных прав детей.</w:t>
      </w:r>
    </w:p>
    <w:p w:rsidR="008C0046" w:rsidRPr="0070634E" w:rsidRDefault="008C0046" w:rsidP="00F81C6E">
      <w:pPr>
        <w:tabs>
          <w:tab w:val="left" w:pos="1515"/>
        </w:tabs>
        <w:spacing w:after="0"/>
        <w:jc w:val="both"/>
        <w:rPr>
          <w:rFonts w:ascii="Times New Roman" w:hAnsi="Times New Roman" w:cs="Times New Roman"/>
          <w:sz w:val="28"/>
          <w:szCs w:val="28"/>
        </w:rPr>
      </w:pPr>
      <w:r w:rsidRPr="008C0046">
        <w:rPr>
          <w:rFonts w:ascii="Times New Roman" w:hAnsi="Times New Roman" w:cs="Times New Roman"/>
          <w:b/>
          <w:sz w:val="28"/>
          <w:szCs w:val="28"/>
        </w:rPr>
        <w:t xml:space="preserve">        </w:t>
      </w:r>
      <w:r w:rsidRPr="0070634E">
        <w:rPr>
          <w:rFonts w:ascii="Times New Roman" w:hAnsi="Times New Roman" w:cs="Times New Roman"/>
          <w:sz w:val="28"/>
          <w:szCs w:val="28"/>
        </w:rPr>
        <w:t xml:space="preserve">Отдел  опеки и попечительства в защиту имущественных и жилищных прав детей принял участие в 41 судебном заседании, из них по рассмотрению споров, связанных с воспитанием детей- 19, по вопросам лишения родительских прав – 2, по вопросам ограничения в родительских правах – 1, по вопросам восстановления в родительских правах – 2, по имущественным и </w:t>
      </w:r>
      <w:r w:rsidRPr="0070634E">
        <w:rPr>
          <w:rFonts w:ascii="Times New Roman" w:hAnsi="Times New Roman" w:cs="Times New Roman"/>
          <w:sz w:val="28"/>
          <w:szCs w:val="28"/>
        </w:rPr>
        <w:lastRenderedPageBreak/>
        <w:t>жилищным правам несовершеннолетних - 2 и судебные разбирательства по другим вопросам –16.</w:t>
      </w:r>
    </w:p>
    <w:p w:rsidR="008C0046" w:rsidRPr="0070634E" w:rsidRDefault="008C0046" w:rsidP="00F81C6E">
      <w:pPr>
        <w:tabs>
          <w:tab w:val="left" w:pos="1515"/>
        </w:tabs>
        <w:spacing w:after="0"/>
        <w:jc w:val="both"/>
        <w:rPr>
          <w:rFonts w:ascii="Times New Roman" w:hAnsi="Times New Roman" w:cs="Times New Roman"/>
          <w:sz w:val="28"/>
          <w:szCs w:val="28"/>
        </w:rPr>
      </w:pPr>
      <w:r w:rsidRPr="0070634E">
        <w:rPr>
          <w:rFonts w:ascii="Times New Roman" w:hAnsi="Times New Roman" w:cs="Times New Roman"/>
          <w:sz w:val="28"/>
          <w:szCs w:val="28"/>
        </w:rPr>
        <w:t xml:space="preserve">       На учете на получение льготного жилья состоят 169 детей-сирот и детей, оставшихся без попечения родителей и лиц из их числа (в возрасте от 14 лет и старше).</w:t>
      </w:r>
    </w:p>
    <w:p w:rsidR="008C0046" w:rsidRPr="008C0046" w:rsidRDefault="008C0046" w:rsidP="00F81C6E">
      <w:pPr>
        <w:tabs>
          <w:tab w:val="left" w:pos="1515"/>
        </w:tabs>
        <w:spacing w:after="0"/>
        <w:jc w:val="both"/>
        <w:rPr>
          <w:rFonts w:ascii="Times New Roman" w:hAnsi="Times New Roman" w:cs="Times New Roman"/>
          <w:b/>
          <w:sz w:val="28"/>
          <w:szCs w:val="28"/>
        </w:rPr>
      </w:pPr>
      <w:r w:rsidRPr="0070634E">
        <w:rPr>
          <w:rFonts w:ascii="Times New Roman" w:hAnsi="Times New Roman" w:cs="Times New Roman"/>
          <w:sz w:val="28"/>
          <w:szCs w:val="28"/>
        </w:rPr>
        <w:t xml:space="preserve">       Количество детей-сирот и детей, оставшихся без попечения родителей, имеющих закрепленное жилье – 15, из них закреплено за отчетный период -7. За отчетный период проведено </w:t>
      </w:r>
      <w:r w:rsidR="0070634E">
        <w:rPr>
          <w:rFonts w:ascii="Times New Roman" w:hAnsi="Times New Roman" w:cs="Times New Roman"/>
          <w:sz w:val="28"/>
          <w:szCs w:val="28"/>
        </w:rPr>
        <w:t xml:space="preserve">35 </w:t>
      </w:r>
      <w:r w:rsidRPr="0070634E">
        <w:rPr>
          <w:rFonts w:ascii="Times New Roman" w:hAnsi="Times New Roman" w:cs="Times New Roman"/>
          <w:sz w:val="28"/>
          <w:szCs w:val="28"/>
        </w:rPr>
        <w:t>актов сохранности с</w:t>
      </w:r>
      <w:r w:rsidR="0070634E">
        <w:rPr>
          <w:rFonts w:ascii="Times New Roman" w:hAnsi="Times New Roman" w:cs="Times New Roman"/>
          <w:sz w:val="28"/>
          <w:szCs w:val="28"/>
        </w:rPr>
        <w:t xml:space="preserve">остояния закрепленного жилья, </w:t>
      </w:r>
      <w:r w:rsidRPr="0070634E">
        <w:rPr>
          <w:rFonts w:ascii="Times New Roman" w:hAnsi="Times New Roman" w:cs="Times New Roman"/>
          <w:sz w:val="28"/>
          <w:szCs w:val="28"/>
        </w:rPr>
        <w:t xml:space="preserve">в том числе </w:t>
      </w:r>
      <w:r w:rsidR="0070634E" w:rsidRPr="0070634E">
        <w:rPr>
          <w:rFonts w:ascii="Times New Roman" w:hAnsi="Times New Roman" w:cs="Times New Roman"/>
          <w:sz w:val="28"/>
          <w:szCs w:val="28"/>
        </w:rPr>
        <w:t>30</w:t>
      </w:r>
      <w:r w:rsidR="0070634E">
        <w:rPr>
          <w:rFonts w:ascii="Times New Roman" w:hAnsi="Times New Roman" w:cs="Times New Roman"/>
          <w:sz w:val="28"/>
          <w:szCs w:val="28"/>
        </w:rPr>
        <w:t xml:space="preserve"> актов </w:t>
      </w:r>
      <w:r w:rsidRPr="0070634E">
        <w:rPr>
          <w:rFonts w:ascii="Times New Roman" w:hAnsi="Times New Roman" w:cs="Times New Roman"/>
          <w:sz w:val="28"/>
          <w:szCs w:val="28"/>
        </w:rPr>
        <w:t xml:space="preserve"> сохранности жилых помещений, предоставленных по договорам найма лицам из числа детей-сирот и детей, ост</w:t>
      </w:r>
      <w:r w:rsidR="0070634E">
        <w:rPr>
          <w:rFonts w:ascii="Times New Roman" w:hAnsi="Times New Roman" w:cs="Times New Roman"/>
          <w:sz w:val="28"/>
          <w:szCs w:val="28"/>
        </w:rPr>
        <w:t>авшихся без попечения родителей</w:t>
      </w:r>
      <w:r w:rsidRPr="008C0046">
        <w:rPr>
          <w:rFonts w:ascii="Times New Roman" w:hAnsi="Times New Roman" w:cs="Times New Roman"/>
          <w:b/>
          <w:sz w:val="28"/>
          <w:szCs w:val="28"/>
        </w:rPr>
        <w:t>.</w:t>
      </w:r>
    </w:p>
    <w:p w:rsidR="008C0046" w:rsidRPr="0070634E" w:rsidRDefault="008C0046" w:rsidP="00F81C6E">
      <w:pPr>
        <w:tabs>
          <w:tab w:val="left" w:pos="1515"/>
        </w:tabs>
        <w:spacing w:after="0"/>
        <w:jc w:val="both"/>
        <w:rPr>
          <w:rFonts w:ascii="Times New Roman" w:hAnsi="Times New Roman" w:cs="Times New Roman"/>
          <w:sz w:val="28"/>
          <w:szCs w:val="28"/>
        </w:rPr>
      </w:pPr>
      <w:r w:rsidRPr="008C0046">
        <w:rPr>
          <w:rFonts w:ascii="Times New Roman" w:hAnsi="Times New Roman" w:cs="Times New Roman"/>
          <w:b/>
          <w:sz w:val="28"/>
          <w:szCs w:val="28"/>
        </w:rPr>
        <w:t xml:space="preserve">       </w:t>
      </w:r>
      <w:r w:rsidRPr="0070634E">
        <w:rPr>
          <w:rFonts w:ascii="Times New Roman" w:hAnsi="Times New Roman" w:cs="Times New Roman"/>
          <w:sz w:val="28"/>
          <w:szCs w:val="28"/>
        </w:rPr>
        <w:t>В отчетный период по договорам найма лицам из числа детей-сирот и детей, оставшихся без попечения родител</w:t>
      </w:r>
      <w:r w:rsidR="0070634E">
        <w:rPr>
          <w:rFonts w:ascii="Times New Roman" w:hAnsi="Times New Roman" w:cs="Times New Roman"/>
          <w:sz w:val="28"/>
          <w:szCs w:val="28"/>
        </w:rPr>
        <w:t>ей предоставлено 23 квартиры, из</w:t>
      </w:r>
      <w:r w:rsidRPr="0070634E">
        <w:rPr>
          <w:rFonts w:ascii="Times New Roman" w:hAnsi="Times New Roman" w:cs="Times New Roman"/>
          <w:sz w:val="28"/>
          <w:szCs w:val="28"/>
        </w:rPr>
        <w:t xml:space="preserve"> них на территории Чегемского района – 11 квартир, </w:t>
      </w:r>
      <w:proofErr w:type="spellStart"/>
      <w:r w:rsidRPr="0070634E">
        <w:rPr>
          <w:rFonts w:ascii="Times New Roman" w:hAnsi="Times New Roman" w:cs="Times New Roman"/>
          <w:sz w:val="28"/>
          <w:szCs w:val="28"/>
        </w:rPr>
        <w:t>Урванского</w:t>
      </w:r>
      <w:proofErr w:type="spellEnd"/>
      <w:r w:rsidRPr="0070634E">
        <w:rPr>
          <w:rFonts w:ascii="Times New Roman" w:hAnsi="Times New Roman" w:cs="Times New Roman"/>
          <w:sz w:val="28"/>
          <w:szCs w:val="28"/>
        </w:rPr>
        <w:t xml:space="preserve"> района – 8 </w:t>
      </w:r>
      <w:r w:rsidR="0070634E">
        <w:rPr>
          <w:rFonts w:ascii="Times New Roman" w:hAnsi="Times New Roman" w:cs="Times New Roman"/>
          <w:sz w:val="28"/>
          <w:szCs w:val="28"/>
        </w:rPr>
        <w:t>квартир, в Нальчике – 1 квартира</w:t>
      </w:r>
      <w:r w:rsidRPr="0070634E">
        <w:rPr>
          <w:rFonts w:ascii="Times New Roman" w:hAnsi="Times New Roman" w:cs="Times New Roman"/>
          <w:sz w:val="28"/>
          <w:szCs w:val="28"/>
        </w:rPr>
        <w:t xml:space="preserve">, в </w:t>
      </w:r>
      <w:proofErr w:type="spellStart"/>
      <w:r w:rsidRPr="0070634E">
        <w:rPr>
          <w:rFonts w:ascii="Times New Roman" w:hAnsi="Times New Roman" w:cs="Times New Roman"/>
          <w:sz w:val="28"/>
          <w:szCs w:val="28"/>
        </w:rPr>
        <w:t>г.Баксан</w:t>
      </w:r>
      <w:proofErr w:type="spellEnd"/>
      <w:r w:rsidRPr="0070634E">
        <w:rPr>
          <w:rFonts w:ascii="Times New Roman" w:hAnsi="Times New Roman" w:cs="Times New Roman"/>
          <w:sz w:val="28"/>
          <w:szCs w:val="28"/>
        </w:rPr>
        <w:t xml:space="preserve"> – 3 квартиры.</w:t>
      </w:r>
    </w:p>
    <w:p w:rsidR="008C0046" w:rsidRPr="0070634E" w:rsidRDefault="00407FE3" w:rsidP="00F81C6E">
      <w:pPr>
        <w:tabs>
          <w:tab w:val="left" w:pos="151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C0046" w:rsidRPr="0070634E">
        <w:rPr>
          <w:rFonts w:ascii="Times New Roman" w:hAnsi="Times New Roman" w:cs="Times New Roman"/>
          <w:sz w:val="28"/>
          <w:szCs w:val="28"/>
        </w:rPr>
        <w:t xml:space="preserve">По Чегемскому муниципальному району, начиная с 2011 года по сегодняшний день, жильем обеспечены 34 лиц из числа детей-сирот и детей, оставшихся без попечения родителей, из которых: </w:t>
      </w:r>
    </w:p>
    <w:p w:rsidR="008C0046" w:rsidRPr="0070634E" w:rsidRDefault="008C0046" w:rsidP="00F81C6E">
      <w:pPr>
        <w:tabs>
          <w:tab w:val="left" w:pos="1515"/>
        </w:tabs>
        <w:spacing w:after="0"/>
        <w:rPr>
          <w:rFonts w:ascii="Times New Roman" w:hAnsi="Times New Roman" w:cs="Times New Roman"/>
          <w:sz w:val="28"/>
          <w:szCs w:val="28"/>
        </w:rPr>
      </w:pPr>
      <w:r w:rsidRPr="0070634E">
        <w:rPr>
          <w:rFonts w:ascii="Times New Roman" w:hAnsi="Times New Roman" w:cs="Times New Roman"/>
          <w:sz w:val="28"/>
          <w:szCs w:val="28"/>
        </w:rPr>
        <w:t>в 2011 г.  – 13 человек, из них все по решению суда;</w:t>
      </w:r>
    </w:p>
    <w:p w:rsidR="008C0046" w:rsidRPr="0070634E" w:rsidRDefault="008C0046" w:rsidP="00F81C6E">
      <w:pPr>
        <w:tabs>
          <w:tab w:val="left" w:pos="1515"/>
        </w:tabs>
        <w:spacing w:after="0"/>
        <w:rPr>
          <w:rFonts w:ascii="Times New Roman" w:hAnsi="Times New Roman" w:cs="Times New Roman"/>
          <w:sz w:val="28"/>
          <w:szCs w:val="28"/>
        </w:rPr>
      </w:pPr>
      <w:r w:rsidRPr="0070634E">
        <w:rPr>
          <w:rFonts w:ascii="Times New Roman" w:hAnsi="Times New Roman" w:cs="Times New Roman"/>
          <w:sz w:val="28"/>
          <w:szCs w:val="28"/>
        </w:rPr>
        <w:t>в 2012г. – 3 человека, все без решения суда;</w:t>
      </w:r>
    </w:p>
    <w:p w:rsidR="008C0046" w:rsidRPr="0070634E" w:rsidRDefault="008C0046" w:rsidP="00F81C6E">
      <w:pPr>
        <w:tabs>
          <w:tab w:val="left" w:pos="1515"/>
        </w:tabs>
        <w:spacing w:after="0"/>
        <w:rPr>
          <w:rFonts w:ascii="Times New Roman" w:hAnsi="Times New Roman" w:cs="Times New Roman"/>
          <w:sz w:val="28"/>
          <w:szCs w:val="28"/>
        </w:rPr>
      </w:pPr>
      <w:r w:rsidRPr="0070634E">
        <w:rPr>
          <w:rFonts w:ascii="Times New Roman" w:hAnsi="Times New Roman" w:cs="Times New Roman"/>
          <w:sz w:val="28"/>
          <w:szCs w:val="28"/>
        </w:rPr>
        <w:t>в 2013г. – 6 человек, из которых 3 имели решение суда;</w:t>
      </w:r>
    </w:p>
    <w:p w:rsidR="008C0046" w:rsidRPr="0070634E" w:rsidRDefault="008C0046" w:rsidP="00F81C6E">
      <w:pPr>
        <w:tabs>
          <w:tab w:val="left" w:pos="1515"/>
        </w:tabs>
        <w:spacing w:after="0"/>
        <w:rPr>
          <w:rFonts w:ascii="Times New Roman" w:hAnsi="Times New Roman" w:cs="Times New Roman"/>
          <w:sz w:val="28"/>
          <w:szCs w:val="28"/>
        </w:rPr>
      </w:pPr>
      <w:r w:rsidRPr="0070634E">
        <w:rPr>
          <w:rFonts w:ascii="Times New Roman" w:hAnsi="Times New Roman" w:cs="Times New Roman"/>
          <w:sz w:val="28"/>
          <w:szCs w:val="28"/>
        </w:rPr>
        <w:t>в 2014г. – 12 человек;</w:t>
      </w:r>
    </w:p>
    <w:p w:rsidR="008C0046" w:rsidRPr="0070634E" w:rsidRDefault="008C0046" w:rsidP="00F81C6E">
      <w:pPr>
        <w:tabs>
          <w:tab w:val="left" w:pos="1515"/>
        </w:tabs>
        <w:spacing w:after="0"/>
        <w:rPr>
          <w:rFonts w:ascii="Times New Roman" w:hAnsi="Times New Roman" w:cs="Times New Roman"/>
          <w:sz w:val="28"/>
          <w:szCs w:val="28"/>
        </w:rPr>
      </w:pPr>
      <w:r w:rsidRPr="0070634E">
        <w:rPr>
          <w:rFonts w:ascii="Times New Roman" w:hAnsi="Times New Roman" w:cs="Times New Roman"/>
          <w:sz w:val="28"/>
          <w:szCs w:val="28"/>
        </w:rPr>
        <w:t>в 2015г. – 0.</w:t>
      </w:r>
    </w:p>
    <w:p w:rsidR="008C0046" w:rsidRPr="0070634E" w:rsidRDefault="008C0046" w:rsidP="00F81C6E">
      <w:pPr>
        <w:tabs>
          <w:tab w:val="left" w:pos="1515"/>
        </w:tabs>
        <w:spacing w:after="0"/>
        <w:rPr>
          <w:rFonts w:ascii="Times New Roman" w:hAnsi="Times New Roman" w:cs="Times New Roman"/>
          <w:sz w:val="28"/>
          <w:szCs w:val="28"/>
        </w:rPr>
      </w:pPr>
      <w:r w:rsidRPr="0070634E">
        <w:rPr>
          <w:rFonts w:ascii="Times New Roman" w:hAnsi="Times New Roman" w:cs="Times New Roman"/>
          <w:sz w:val="28"/>
          <w:szCs w:val="28"/>
        </w:rPr>
        <w:t>в 2016г. – 2,  все без решения суда</w:t>
      </w:r>
    </w:p>
    <w:p w:rsidR="008C0046" w:rsidRDefault="008C0046" w:rsidP="00F81C6E">
      <w:pPr>
        <w:tabs>
          <w:tab w:val="left" w:pos="1515"/>
        </w:tabs>
        <w:spacing w:after="0"/>
        <w:rPr>
          <w:rFonts w:ascii="Times New Roman" w:hAnsi="Times New Roman" w:cs="Times New Roman"/>
          <w:sz w:val="28"/>
          <w:szCs w:val="28"/>
        </w:rPr>
      </w:pPr>
      <w:r w:rsidRPr="0070634E">
        <w:rPr>
          <w:rFonts w:ascii="Times New Roman" w:hAnsi="Times New Roman" w:cs="Times New Roman"/>
          <w:sz w:val="28"/>
          <w:szCs w:val="28"/>
        </w:rPr>
        <w:t>в 2017г. – 23, из них все по решению суда.</w:t>
      </w:r>
    </w:p>
    <w:p w:rsidR="00407FE3" w:rsidRPr="0070634E" w:rsidRDefault="00407FE3" w:rsidP="00F81C6E">
      <w:pPr>
        <w:tabs>
          <w:tab w:val="left" w:pos="1515"/>
        </w:tabs>
        <w:spacing w:after="0"/>
        <w:rPr>
          <w:rFonts w:ascii="Times New Roman" w:hAnsi="Times New Roman" w:cs="Times New Roman"/>
          <w:sz w:val="28"/>
          <w:szCs w:val="28"/>
        </w:rPr>
      </w:pPr>
    </w:p>
    <w:p w:rsidR="008C0046" w:rsidRPr="00A87456" w:rsidRDefault="008C0046" w:rsidP="00A87456">
      <w:pPr>
        <w:pStyle w:val="a7"/>
        <w:numPr>
          <w:ilvl w:val="1"/>
          <w:numId w:val="2"/>
        </w:numPr>
        <w:tabs>
          <w:tab w:val="left" w:pos="1515"/>
        </w:tabs>
        <w:rPr>
          <w:rFonts w:ascii="Times New Roman" w:hAnsi="Times New Roman" w:cs="Times New Roman"/>
          <w:b/>
          <w:sz w:val="28"/>
          <w:szCs w:val="28"/>
        </w:rPr>
      </w:pPr>
      <w:r w:rsidRPr="00A87456">
        <w:rPr>
          <w:rFonts w:ascii="Times New Roman" w:hAnsi="Times New Roman" w:cs="Times New Roman"/>
          <w:b/>
          <w:sz w:val="28"/>
          <w:szCs w:val="28"/>
        </w:rPr>
        <w:t>Профилактика социального сиротства.</w:t>
      </w:r>
      <w:r w:rsidRPr="00A87456">
        <w:rPr>
          <w:rFonts w:ascii="Times New Roman" w:hAnsi="Times New Roman" w:cs="Times New Roman"/>
          <w:b/>
          <w:sz w:val="28"/>
          <w:szCs w:val="28"/>
        </w:rPr>
        <w:tab/>
      </w:r>
      <w:r w:rsidRPr="00A87456">
        <w:rPr>
          <w:rFonts w:ascii="Times New Roman" w:hAnsi="Times New Roman" w:cs="Times New Roman"/>
          <w:b/>
          <w:sz w:val="28"/>
          <w:szCs w:val="28"/>
        </w:rPr>
        <w:tab/>
      </w:r>
    </w:p>
    <w:p w:rsidR="008C0046" w:rsidRPr="0070634E" w:rsidRDefault="0070634E" w:rsidP="00F81C6E">
      <w:pPr>
        <w:tabs>
          <w:tab w:val="left" w:pos="1515"/>
        </w:tabs>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8C0046" w:rsidRPr="0070634E">
        <w:rPr>
          <w:rFonts w:ascii="Times New Roman" w:hAnsi="Times New Roman" w:cs="Times New Roman"/>
          <w:sz w:val="28"/>
          <w:szCs w:val="28"/>
        </w:rPr>
        <w:t xml:space="preserve">Во исполнение Указов президента Российской Федерации и поручения заместителя Председателя Правительства Российской Федерации </w:t>
      </w:r>
      <w:proofErr w:type="spellStart"/>
      <w:r w:rsidR="008C0046" w:rsidRPr="0070634E">
        <w:rPr>
          <w:rFonts w:ascii="Times New Roman" w:hAnsi="Times New Roman" w:cs="Times New Roman"/>
          <w:sz w:val="28"/>
          <w:szCs w:val="28"/>
        </w:rPr>
        <w:t>О.Ю</w:t>
      </w:r>
      <w:proofErr w:type="spellEnd"/>
      <w:r w:rsidR="008C0046" w:rsidRPr="0070634E">
        <w:rPr>
          <w:rFonts w:ascii="Times New Roman" w:hAnsi="Times New Roman" w:cs="Times New Roman"/>
          <w:sz w:val="28"/>
          <w:szCs w:val="28"/>
        </w:rPr>
        <w:t xml:space="preserve">. </w:t>
      </w:r>
      <w:proofErr w:type="spellStart"/>
      <w:r w:rsidR="008C0046" w:rsidRPr="0070634E">
        <w:rPr>
          <w:rFonts w:ascii="Times New Roman" w:hAnsi="Times New Roman" w:cs="Times New Roman"/>
          <w:sz w:val="28"/>
          <w:szCs w:val="28"/>
        </w:rPr>
        <w:t>Голодец</w:t>
      </w:r>
      <w:proofErr w:type="spellEnd"/>
      <w:r w:rsidR="008C0046" w:rsidRPr="0070634E">
        <w:rPr>
          <w:rFonts w:ascii="Times New Roman" w:hAnsi="Times New Roman" w:cs="Times New Roman"/>
          <w:sz w:val="28"/>
          <w:szCs w:val="28"/>
        </w:rPr>
        <w:t xml:space="preserve"> о мерах по реализации государственной политики в сфере защиты прав детей-сирот и детей, оставшихся без попечения родителей ведется работа по сокращению выявленных детей-сирот и детей, оставшихся без попечения родителей, увеличение доли детей-сирот и детей, оставшихся без попечения родителей, переданных на воспитание в семью граждан, проживающих на территории Российской Федерации, сокращение численности  детей-сирот и детей, оставшихся без попечения родителей состоящих на учете в региональном банке данных о детях-сиротах и детях, оставшихся без попечения родителей.</w:t>
      </w:r>
    </w:p>
    <w:p w:rsidR="008C0046" w:rsidRPr="0070634E" w:rsidRDefault="008C0046" w:rsidP="00F81C6E">
      <w:pPr>
        <w:tabs>
          <w:tab w:val="left" w:pos="1515"/>
        </w:tabs>
        <w:spacing w:after="0"/>
        <w:jc w:val="both"/>
        <w:rPr>
          <w:rFonts w:ascii="Times New Roman" w:hAnsi="Times New Roman" w:cs="Times New Roman"/>
          <w:sz w:val="28"/>
          <w:szCs w:val="28"/>
        </w:rPr>
      </w:pPr>
      <w:r w:rsidRPr="0070634E">
        <w:rPr>
          <w:rFonts w:ascii="Times New Roman" w:hAnsi="Times New Roman" w:cs="Times New Roman"/>
          <w:sz w:val="28"/>
          <w:szCs w:val="28"/>
        </w:rPr>
        <w:lastRenderedPageBreak/>
        <w:t xml:space="preserve">Увеличивается количество кандидатов в усыновители и приемные родители. В 2012 году число таких семейных пар было 13, по состоянию на июль 2017г. на учете состоит 17 семей. </w:t>
      </w:r>
    </w:p>
    <w:p w:rsidR="008C0046" w:rsidRPr="0070634E" w:rsidRDefault="008C0046" w:rsidP="00F81C6E">
      <w:pPr>
        <w:tabs>
          <w:tab w:val="left" w:pos="1515"/>
        </w:tabs>
        <w:spacing w:after="0"/>
        <w:jc w:val="both"/>
        <w:rPr>
          <w:rFonts w:ascii="Times New Roman" w:hAnsi="Times New Roman" w:cs="Times New Roman"/>
          <w:sz w:val="28"/>
          <w:szCs w:val="28"/>
        </w:rPr>
      </w:pPr>
      <w:r w:rsidRPr="0070634E">
        <w:rPr>
          <w:rFonts w:ascii="Times New Roman" w:hAnsi="Times New Roman" w:cs="Times New Roman"/>
          <w:sz w:val="28"/>
          <w:szCs w:val="28"/>
        </w:rPr>
        <w:t xml:space="preserve">          Кроме того, возросла доля переданных на семейные формы устройства детей-сирот, так в 2012г. устроено в семьи – 32 ребенка, в 2013 году – 40 детей, в 2014 году – 83 ребенка, что составляет 30%т от общего числа детей-сирот и детей, оставшихся без попечения родителей, в 2015году – 45, это 18 %, в  2016году – 19 детей, по состоянию на июль 2017г. - 25.</w:t>
      </w:r>
    </w:p>
    <w:p w:rsidR="00A87456" w:rsidRDefault="00407FE3" w:rsidP="00A87456">
      <w:pPr>
        <w:tabs>
          <w:tab w:val="left" w:pos="151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C0046" w:rsidRPr="0070634E">
        <w:rPr>
          <w:rFonts w:ascii="Times New Roman" w:hAnsi="Times New Roman" w:cs="Times New Roman"/>
          <w:sz w:val="28"/>
          <w:szCs w:val="28"/>
        </w:rPr>
        <w:t>На начало  2014г. на учете в отделе опеки и попечительства состояло 320 детей-сирот и детей, оставшихся без попечения родителей, из них в региональном банке данных о детях,  оставшихся</w:t>
      </w:r>
      <w:r>
        <w:rPr>
          <w:rFonts w:ascii="Times New Roman" w:hAnsi="Times New Roman" w:cs="Times New Roman"/>
          <w:sz w:val="28"/>
          <w:szCs w:val="28"/>
        </w:rPr>
        <w:t xml:space="preserve"> без попечения родителей – 187. </w:t>
      </w:r>
    </w:p>
    <w:p w:rsidR="008C0046" w:rsidRPr="0070634E" w:rsidRDefault="00A87456" w:rsidP="00A87456">
      <w:pPr>
        <w:tabs>
          <w:tab w:val="left" w:pos="151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C0046" w:rsidRPr="0070634E">
        <w:rPr>
          <w:rFonts w:ascii="Times New Roman" w:hAnsi="Times New Roman" w:cs="Times New Roman"/>
          <w:sz w:val="28"/>
          <w:szCs w:val="28"/>
        </w:rPr>
        <w:t>По состоянию на июль  2017г. – 211 – детей-сирот,  и детей, оставшихся без попечения родителей, из них в региональном банке данных о детях,  оставшихся без попечения родителей – 79.</w:t>
      </w:r>
    </w:p>
    <w:p w:rsidR="008C0046" w:rsidRPr="0070634E" w:rsidRDefault="00A87456" w:rsidP="00A87456">
      <w:pPr>
        <w:tabs>
          <w:tab w:val="left" w:pos="151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C0046" w:rsidRPr="0070634E">
        <w:rPr>
          <w:rFonts w:ascii="Times New Roman" w:hAnsi="Times New Roman" w:cs="Times New Roman"/>
          <w:sz w:val="28"/>
          <w:szCs w:val="28"/>
        </w:rPr>
        <w:t xml:space="preserve">Всего по району в </w:t>
      </w:r>
      <w:proofErr w:type="spellStart"/>
      <w:r w:rsidR="008C0046" w:rsidRPr="0070634E">
        <w:rPr>
          <w:rFonts w:ascii="Times New Roman" w:hAnsi="Times New Roman" w:cs="Times New Roman"/>
          <w:sz w:val="28"/>
          <w:szCs w:val="28"/>
        </w:rPr>
        <w:t>ООиП</w:t>
      </w:r>
      <w:proofErr w:type="spellEnd"/>
      <w:r w:rsidR="008C0046" w:rsidRPr="0070634E">
        <w:rPr>
          <w:rFonts w:ascii="Times New Roman" w:hAnsi="Times New Roman" w:cs="Times New Roman"/>
          <w:sz w:val="28"/>
          <w:szCs w:val="28"/>
        </w:rPr>
        <w:t xml:space="preserve"> состоит 17 семей, в них несовершеннолетних детей – 53. На каждую семью заведены учетные дела.</w:t>
      </w:r>
    </w:p>
    <w:p w:rsidR="008C0046" w:rsidRPr="00C45B89" w:rsidRDefault="0070634E" w:rsidP="00F81C6E">
      <w:pPr>
        <w:tabs>
          <w:tab w:val="left" w:pos="1515"/>
        </w:tabs>
        <w:jc w:val="both"/>
        <w:rPr>
          <w:rFonts w:ascii="Times New Roman" w:hAnsi="Times New Roman" w:cs="Times New Roman"/>
          <w:b/>
          <w:sz w:val="28"/>
          <w:szCs w:val="28"/>
        </w:rPr>
      </w:pPr>
      <w:r>
        <w:rPr>
          <w:rFonts w:ascii="Times New Roman" w:hAnsi="Times New Roman" w:cs="Times New Roman"/>
          <w:b/>
          <w:sz w:val="28"/>
          <w:szCs w:val="28"/>
        </w:rPr>
        <w:tab/>
      </w:r>
      <w:r w:rsidR="008C0046" w:rsidRPr="008C0046">
        <w:rPr>
          <w:rFonts w:ascii="Times New Roman" w:hAnsi="Times New Roman" w:cs="Times New Roman"/>
          <w:b/>
          <w:sz w:val="28"/>
          <w:szCs w:val="28"/>
        </w:rPr>
        <w:t xml:space="preserve"> </w:t>
      </w:r>
    </w:p>
    <w:sectPr w:rsidR="008C0046" w:rsidRPr="00C45B89" w:rsidSect="00407FE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552B2"/>
    <w:multiLevelType w:val="hybridMultilevel"/>
    <w:tmpl w:val="5F4AFD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6AE1111"/>
    <w:multiLevelType w:val="multilevel"/>
    <w:tmpl w:val="8480BC2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0D"/>
    <w:rsid w:val="000206A2"/>
    <w:rsid w:val="00031147"/>
    <w:rsid w:val="00042048"/>
    <w:rsid w:val="00075A2C"/>
    <w:rsid w:val="000845CA"/>
    <w:rsid w:val="00092C63"/>
    <w:rsid w:val="000A4682"/>
    <w:rsid w:val="000B76E5"/>
    <w:rsid w:val="000D39C8"/>
    <w:rsid w:val="001168DA"/>
    <w:rsid w:val="00184E0D"/>
    <w:rsid w:val="001D2E92"/>
    <w:rsid w:val="00230178"/>
    <w:rsid w:val="00233621"/>
    <w:rsid w:val="002543BE"/>
    <w:rsid w:val="00297258"/>
    <w:rsid w:val="002D2F89"/>
    <w:rsid w:val="00347F3B"/>
    <w:rsid w:val="00371B7B"/>
    <w:rsid w:val="003773C5"/>
    <w:rsid w:val="00380648"/>
    <w:rsid w:val="0039058F"/>
    <w:rsid w:val="003E51EA"/>
    <w:rsid w:val="00407FE3"/>
    <w:rsid w:val="004521FE"/>
    <w:rsid w:val="00466945"/>
    <w:rsid w:val="00470893"/>
    <w:rsid w:val="004903E1"/>
    <w:rsid w:val="004A7F2D"/>
    <w:rsid w:val="004D0256"/>
    <w:rsid w:val="004D7F67"/>
    <w:rsid w:val="004E1828"/>
    <w:rsid w:val="00504E9C"/>
    <w:rsid w:val="00527CD6"/>
    <w:rsid w:val="005506B7"/>
    <w:rsid w:val="00556143"/>
    <w:rsid w:val="00576E79"/>
    <w:rsid w:val="005A48B2"/>
    <w:rsid w:val="005A7EBA"/>
    <w:rsid w:val="00650562"/>
    <w:rsid w:val="00691611"/>
    <w:rsid w:val="006B210E"/>
    <w:rsid w:val="006C699A"/>
    <w:rsid w:val="007004A3"/>
    <w:rsid w:val="00703A5D"/>
    <w:rsid w:val="0070634E"/>
    <w:rsid w:val="00710BF0"/>
    <w:rsid w:val="007220CA"/>
    <w:rsid w:val="00731A41"/>
    <w:rsid w:val="007D125F"/>
    <w:rsid w:val="007E2057"/>
    <w:rsid w:val="00832A74"/>
    <w:rsid w:val="00847E0E"/>
    <w:rsid w:val="00852C0D"/>
    <w:rsid w:val="00853BC4"/>
    <w:rsid w:val="00857516"/>
    <w:rsid w:val="00880E47"/>
    <w:rsid w:val="00885344"/>
    <w:rsid w:val="00885FF4"/>
    <w:rsid w:val="008C0046"/>
    <w:rsid w:val="008D5574"/>
    <w:rsid w:val="009377C9"/>
    <w:rsid w:val="00942F76"/>
    <w:rsid w:val="00944436"/>
    <w:rsid w:val="00A43B5C"/>
    <w:rsid w:val="00A601B0"/>
    <w:rsid w:val="00A7298F"/>
    <w:rsid w:val="00A87456"/>
    <w:rsid w:val="00A94005"/>
    <w:rsid w:val="00AC0188"/>
    <w:rsid w:val="00AE0F13"/>
    <w:rsid w:val="00B10D41"/>
    <w:rsid w:val="00B111DC"/>
    <w:rsid w:val="00B425AB"/>
    <w:rsid w:val="00B856F5"/>
    <w:rsid w:val="00BC205B"/>
    <w:rsid w:val="00BE0C3A"/>
    <w:rsid w:val="00C45B89"/>
    <w:rsid w:val="00C9603C"/>
    <w:rsid w:val="00CB7271"/>
    <w:rsid w:val="00CD1829"/>
    <w:rsid w:val="00D019E7"/>
    <w:rsid w:val="00D32306"/>
    <w:rsid w:val="00D86C8D"/>
    <w:rsid w:val="00DA43BB"/>
    <w:rsid w:val="00DC1005"/>
    <w:rsid w:val="00DC2FCA"/>
    <w:rsid w:val="00DC7FDB"/>
    <w:rsid w:val="00DF586D"/>
    <w:rsid w:val="00E02E1C"/>
    <w:rsid w:val="00E120B6"/>
    <w:rsid w:val="00E17608"/>
    <w:rsid w:val="00EA1C9F"/>
    <w:rsid w:val="00EA23F8"/>
    <w:rsid w:val="00EE294A"/>
    <w:rsid w:val="00F020EC"/>
    <w:rsid w:val="00F81C6E"/>
    <w:rsid w:val="00F91D4D"/>
    <w:rsid w:val="00F95A14"/>
    <w:rsid w:val="00FB11C3"/>
    <w:rsid w:val="00FC147A"/>
    <w:rsid w:val="00FC3844"/>
    <w:rsid w:val="00FF3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0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470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D39C8"/>
    <w:pPr>
      <w:spacing w:after="0" w:line="240" w:lineRule="auto"/>
    </w:pPr>
  </w:style>
  <w:style w:type="paragraph" w:styleId="a5">
    <w:name w:val="Balloon Text"/>
    <w:basedOn w:val="a"/>
    <w:link w:val="a6"/>
    <w:uiPriority w:val="99"/>
    <w:semiHidden/>
    <w:unhideWhenUsed/>
    <w:rsid w:val="00A874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7456"/>
    <w:rPr>
      <w:rFonts w:ascii="Tahoma" w:hAnsi="Tahoma" w:cs="Tahoma"/>
      <w:sz w:val="16"/>
      <w:szCs w:val="16"/>
    </w:rPr>
  </w:style>
  <w:style w:type="paragraph" w:styleId="a7">
    <w:name w:val="List Paragraph"/>
    <w:basedOn w:val="a"/>
    <w:uiPriority w:val="34"/>
    <w:qFormat/>
    <w:rsid w:val="00A874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0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470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D39C8"/>
    <w:pPr>
      <w:spacing w:after="0" w:line="240" w:lineRule="auto"/>
    </w:pPr>
  </w:style>
  <w:style w:type="paragraph" w:styleId="a5">
    <w:name w:val="Balloon Text"/>
    <w:basedOn w:val="a"/>
    <w:link w:val="a6"/>
    <w:uiPriority w:val="99"/>
    <w:semiHidden/>
    <w:unhideWhenUsed/>
    <w:rsid w:val="00A874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7456"/>
    <w:rPr>
      <w:rFonts w:ascii="Tahoma" w:hAnsi="Tahoma" w:cs="Tahoma"/>
      <w:sz w:val="16"/>
      <w:szCs w:val="16"/>
    </w:rPr>
  </w:style>
  <w:style w:type="paragraph" w:styleId="a7">
    <w:name w:val="List Paragraph"/>
    <w:basedOn w:val="a"/>
    <w:uiPriority w:val="34"/>
    <w:qFormat/>
    <w:rsid w:val="00A87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4091">
      <w:bodyDiv w:val="1"/>
      <w:marLeft w:val="0"/>
      <w:marRight w:val="0"/>
      <w:marTop w:val="0"/>
      <w:marBottom w:val="0"/>
      <w:divBdr>
        <w:top w:val="none" w:sz="0" w:space="0" w:color="auto"/>
        <w:left w:val="none" w:sz="0" w:space="0" w:color="auto"/>
        <w:bottom w:val="none" w:sz="0" w:space="0" w:color="auto"/>
        <w:right w:val="none" w:sz="0" w:space="0" w:color="auto"/>
      </w:divBdr>
    </w:div>
    <w:div w:id="122487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7255</Words>
  <Characters>41359</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Madina</cp:lastModifiedBy>
  <cp:revision>2</cp:revision>
  <dcterms:created xsi:type="dcterms:W3CDTF">2017-09-27T09:03:00Z</dcterms:created>
  <dcterms:modified xsi:type="dcterms:W3CDTF">2017-09-27T09:03:00Z</dcterms:modified>
</cp:coreProperties>
</file>