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C" w:rsidRPr="00365FDC" w:rsidRDefault="00365FDC" w:rsidP="00365FD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8"/>
          <w:szCs w:val="54"/>
          <w:lang w:eastAsia="ru-RU"/>
        </w:rPr>
      </w:pPr>
      <w:r w:rsidRPr="00365FDC">
        <w:rPr>
          <w:rFonts w:ascii="inherit" w:eastAsia="Times New Roman" w:hAnsi="inherit" w:cs="Arial"/>
          <w:color w:val="333333"/>
          <w:kern w:val="36"/>
          <w:sz w:val="48"/>
          <w:szCs w:val="54"/>
          <w:lang w:eastAsia="ru-RU"/>
        </w:rPr>
        <w:t>Заявление о смене страховщика (ПФР, НПФ) нужно подать не позднее 1 декабря</w:t>
      </w:r>
    </w:p>
    <w:p w:rsidR="00365FDC" w:rsidRPr="00365FDC" w:rsidRDefault="00365FDC" w:rsidP="00365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Перевести пенсионный накопления из ПФР в НПФ и обратно, или поменять один негосударственный пенсионный фонд на другой можно только в клиентских службах Пенсионного фонда лично, или через законного представителя, а также через портал </w:t>
      </w:r>
      <w:proofErr w:type="spellStart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Подать заявление необходимо </w:t>
      </w:r>
      <w:r w:rsidRPr="00365FDC">
        <w:rPr>
          <w:rFonts w:ascii="Arial" w:eastAsia="Times New Roman" w:hAnsi="Arial" w:cs="Arial"/>
          <w:color w:val="333333"/>
          <w:sz w:val="24"/>
          <w:szCs w:val="27"/>
          <w:u w:val="single"/>
          <w:lang w:eastAsia="ru-RU"/>
        </w:rPr>
        <w:t>до 1 декабря 2020 года.</w:t>
      </w: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этом</w:t>
      </w:r>
      <w:proofErr w:type="gramStart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если в течение текущего года поступит более одного заявления о переходе (о досрочном переходе) без предварительной подачи уведомлений об отказе от смены страховщика, ПФР откажет в удовлетворении второго и последующего заявлений.</w:t>
      </w: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При обращении в клиентскую службу ПФР с заявлением о досрочной смене страховщика (чаще, чем один раз в 5 лет), гражданина проинформируют о возможной потере инвестиционного дохода. При подаче заявления через портал </w:t>
      </w:r>
      <w:proofErr w:type="spellStart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уведомление об условиях досрочного перехода осуществляется в интерактивной форме.</w:t>
      </w: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перевода пенсионных накоплений из Пенсионного фонда России в негосударственный пенсионный фонд, либо из одного НПФ в другой необходимо предварительно заключить с выбранным фондом договор об обязательном пенсионном страховании, а затем подать заявление о смене страховщика в ПФР лично или через представителя с нотариальной доверенностью, либо через </w:t>
      </w:r>
      <w:hyperlink r:id="rId5" w:history="1">
        <w:r w:rsidRPr="00365FDC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Единый портал государственных и муниципальных услуг</w:t>
        </w:r>
      </w:hyperlink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  <w:proofErr w:type="gramEnd"/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Информацию о поданных заявлениях (уведомлениях), дате и способе их подачи, вынесенном ПФР решении можно будет увидеть на портале </w:t>
      </w:r>
      <w:proofErr w:type="spellStart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Запросить эти сведения можно и лично в клиентской службе ПФР.</w:t>
      </w: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Напомним, переводить пенсионные накопления без потери инвестиционного дохода возможно не чаще, чем один раз в 5 лет. В 2020 году переводить средства пенсионных накоплений без потерь выгодно только тем гражданам, которые последний раз писали заявление о выборе страховщика в 2015 году, и данное заявление было рассмотрено положительно Пенсионным фондом.</w:t>
      </w:r>
    </w:p>
    <w:p w:rsidR="00365FDC" w:rsidRPr="00365FDC" w:rsidRDefault="00365FDC" w:rsidP="00365F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Сегодня на рынке работают 29 негосударственных пенсионных фондов, вошедших в систему гарантирования прав застрахованных лиц. Их список размещён на </w:t>
      </w:r>
      <w:hyperlink r:id="rId6" w:history="1">
        <w:r w:rsidRPr="00365FDC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сайте Центробанка</w:t>
        </w:r>
      </w:hyperlink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Выяснить, стоит ли переводить накопления в текущем году, можно, запросив извещение о состоянии лицевого счета, на </w:t>
      </w:r>
      <w:hyperlink r:id="rId7" w:history="1">
        <w:r w:rsidRPr="00365FDC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портале Государственных услуг</w:t>
        </w:r>
      </w:hyperlink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и в </w:t>
      </w:r>
      <w:hyperlink r:id="rId8" w:history="1">
        <w:r w:rsidRPr="00365FDC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Личном кабинете гражданина</w:t>
        </w:r>
      </w:hyperlink>
      <w:r w:rsidRPr="00365FDC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сайте ПФР, а также в клиентской службе Пенсионного фонда (прием ведется по предварительной записи).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DC"/>
    <w:rsid w:val="0001733F"/>
    <w:rsid w:val="003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DC"/>
    <w:rPr>
      <w:b/>
      <w:bCs/>
    </w:rPr>
  </w:style>
  <w:style w:type="character" w:styleId="a5">
    <w:name w:val="Hyperlink"/>
    <w:basedOn w:val="a0"/>
    <w:uiPriority w:val="99"/>
    <w:semiHidden/>
    <w:unhideWhenUsed/>
    <w:rsid w:val="00365F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DC"/>
    <w:rPr>
      <w:b/>
      <w:bCs/>
    </w:rPr>
  </w:style>
  <w:style w:type="character" w:styleId="a5">
    <w:name w:val="Hyperlink"/>
    <w:basedOn w:val="a0"/>
    <w:uiPriority w:val="99"/>
    <w:semiHidden/>
    <w:unhideWhenUsed/>
    <w:rsid w:val="00365F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0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sv.org.ru/pension/list_npf/index.php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Kraftway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2020-10-30T07:46:00Z</dcterms:created>
  <dcterms:modified xsi:type="dcterms:W3CDTF">2020-10-30T07:47:00Z</dcterms:modified>
</cp:coreProperties>
</file>