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27" w:rsidRDefault="00347627" w:rsidP="00347627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35"/>
          <w:szCs w:val="35"/>
        </w:rPr>
      </w:pPr>
      <w:r>
        <w:rPr>
          <w:rFonts w:ascii="inherit" w:hAnsi="inherit" w:cs="Arial"/>
          <w:color w:val="000000"/>
          <w:sz w:val="35"/>
          <w:szCs w:val="35"/>
        </w:rPr>
        <w:t>За периоды вынужденной нетрудоспособности тоже положены пенсионные баллы</w:t>
      </w:r>
    </w:p>
    <w:p w:rsidR="00347627" w:rsidRDefault="00347627" w:rsidP="00347627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inherit" w:hAnsi="inherit" w:cs="Arial"/>
          <w:color w:val="008080"/>
          <w:sz w:val="22"/>
          <w:szCs w:val="22"/>
          <w:bdr w:val="none" w:sz="0" w:space="0" w:color="auto" w:frame="1"/>
        </w:rPr>
        <w:t>.</w:t>
      </w:r>
      <w:r>
        <w:rPr>
          <w:rFonts w:ascii="inherit" w:hAnsi="inherit" w:cs="Arial"/>
          <w:color w:val="000000"/>
          <w:sz w:val="22"/>
          <w:szCs w:val="22"/>
        </w:rPr>
        <w:t> С 2015 года для расчета будущей пенсии, каждый год трудовой деятельности оценивается в пенсионных баллах, количество которых напрямую зависит от суммы страховых взносов в Пенсионный фонд. Но, в формировании будущего пенсионного капитала участвуют и социально-значимые периоды, в течение которых человек вынужденно не работал - рождение ребенка, служба в армии, уход за инвалидом и другие. За каждый такой год также назначается определенное количество пенсионных баллов.</w:t>
      </w:r>
    </w:p>
    <w:p w:rsidR="00347627" w:rsidRDefault="00347627" w:rsidP="00347627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Периоды ухода одного из родителей за детьми до 1,5 лет:</w:t>
      </w:r>
    </w:p>
    <w:p w:rsidR="00347627" w:rsidRDefault="00347627" w:rsidP="00347627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inherit" w:hAnsi="inherit" w:cs="Arial"/>
          <w:i/>
          <w:iCs/>
          <w:color w:val="000000"/>
        </w:rPr>
      </w:pPr>
      <w:r>
        <w:rPr>
          <w:rFonts w:ascii="inherit" w:hAnsi="inherit" w:cs="Arial"/>
          <w:i/>
          <w:iCs/>
          <w:color w:val="000000"/>
        </w:rPr>
        <w:t>1,8 пенсионного балла за один год ухода – за первым ребенком,</w:t>
      </w:r>
    </w:p>
    <w:p w:rsidR="00347627" w:rsidRDefault="00347627" w:rsidP="00347627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inherit" w:hAnsi="inherit" w:cs="Arial"/>
          <w:i/>
          <w:iCs/>
          <w:color w:val="000000"/>
        </w:rPr>
      </w:pPr>
      <w:r>
        <w:rPr>
          <w:rFonts w:ascii="inherit" w:hAnsi="inherit" w:cs="Arial"/>
          <w:i/>
          <w:iCs/>
          <w:color w:val="000000"/>
        </w:rPr>
        <w:t>3,6 пенсионного балла за один год ухода – за вторым ребенком,</w:t>
      </w:r>
    </w:p>
    <w:p w:rsidR="00347627" w:rsidRDefault="00347627" w:rsidP="00347627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inherit" w:hAnsi="inherit" w:cs="Arial"/>
          <w:i/>
          <w:iCs/>
          <w:color w:val="000000"/>
        </w:rPr>
      </w:pPr>
      <w:r>
        <w:rPr>
          <w:rFonts w:ascii="inherit" w:hAnsi="inherit" w:cs="Arial"/>
          <w:i/>
          <w:iCs/>
          <w:color w:val="000000"/>
        </w:rPr>
        <w:t>5,4 пенсионного балла за один год ухода – за третьим или четвертым ребенком.</w:t>
      </w:r>
    </w:p>
    <w:p w:rsidR="00347627" w:rsidRDefault="00347627" w:rsidP="00347627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inherit" w:hAnsi="inherit" w:cs="Arial"/>
          <w:i/>
          <w:iCs/>
          <w:color w:val="000000"/>
        </w:rPr>
      </w:pPr>
      <w:r>
        <w:rPr>
          <w:rFonts w:ascii="inherit" w:hAnsi="inherit" w:cs="Arial"/>
          <w:i/>
          <w:iCs/>
          <w:color w:val="000000"/>
        </w:rPr>
        <w:t xml:space="preserve">1,8 </w:t>
      </w:r>
      <w:proofErr w:type="gramStart"/>
      <w:r>
        <w:rPr>
          <w:rFonts w:ascii="inherit" w:hAnsi="inherit" w:cs="Arial"/>
          <w:i/>
          <w:iCs/>
          <w:color w:val="000000"/>
        </w:rPr>
        <w:t>пенсионных</w:t>
      </w:r>
      <w:proofErr w:type="gramEnd"/>
      <w:r>
        <w:rPr>
          <w:rFonts w:ascii="inherit" w:hAnsi="inherit" w:cs="Arial"/>
          <w:i/>
          <w:iCs/>
          <w:color w:val="000000"/>
        </w:rPr>
        <w:t xml:space="preserve"> балла полагается за полный календарный год:</w:t>
      </w:r>
    </w:p>
    <w:p w:rsidR="00347627" w:rsidRDefault="00347627" w:rsidP="00347627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           - за периоды прохождения военной службы по призыву;</w:t>
      </w:r>
    </w:p>
    <w:p w:rsidR="00347627" w:rsidRDefault="00347627" w:rsidP="00347627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           - за периоды ухода, осуществляемого трудоспособным лицом за инвалидом I группы, ребенком-инвалидом или за лицом, достигшим возраста 80 лет;</w:t>
      </w:r>
    </w:p>
    <w:p w:rsidR="00347627" w:rsidRDefault="00347627" w:rsidP="00347627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           - за периоды проживания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трудоустройства, но не более пяти лет в общей сложности;</w:t>
      </w:r>
    </w:p>
    <w:p w:rsidR="00347627" w:rsidRDefault="00347627" w:rsidP="00347627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           - за периоды проживания за границей супругов дипломатов и консулов, но не более пяти лет в общей сложности.</w:t>
      </w:r>
    </w:p>
    <w:p w:rsidR="00347627" w:rsidRDefault="00347627" w:rsidP="00347627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Указанные периоды участвуют и в формировании денежного размера страховой пенсии. При расчете пенсии, баллы за них будут прибавлены к накопленным баллам за трудовую деятельность гражданина и умножены на стоимость одного пенсионного балла в год назначения пенсии.</w:t>
      </w:r>
    </w:p>
    <w:p w:rsidR="00347627" w:rsidRDefault="00347627" w:rsidP="00347627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 xml:space="preserve">При этом, если женщина, например, работала официально в период нахождения в отпуске по уходу за ребёнком, то у неё будет право выбора, какие баллы использовать при расчёте своей пенсии: или за работу, или за 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нестраховой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 xml:space="preserve"> период.</w:t>
      </w:r>
    </w:p>
    <w:p w:rsidR="00347627" w:rsidRDefault="00347627" w:rsidP="00347627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Напомним, в 2018 году для назначения страховой пенсии нужно накопить не менее 9 лет стажа и 13,8 пенсионных баллов.</w:t>
      </w:r>
    </w:p>
    <w:p w:rsidR="00347627" w:rsidRDefault="00347627" w:rsidP="00347627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Узнать количество уже накопленных пенсионных баллов можно в </w:t>
      </w:r>
      <w:hyperlink r:id="rId6" w:anchor="services-f" w:tgtFrame="_blank" w:history="1">
        <w:r>
          <w:rPr>
            <w:rStyle w:val="a4"/>
            <w:rFonts w:ascii="inherit" w:hAnsi="inherit" w:cs="Arial"/>
            <w:color w:val="0B7FA4"/>
            <w:sz w:val="22"/>
            <w:szCs w:val="22"/>
            <w:bdr w:val="none" w:sz="0" w:space="0" w:color="auto" w:frame="1"/>
          </w:rPr>
          <w:t>«Личном кабинете гражданина»</w:t>
        </w:r>
      </w:hyperlink>
      <w:r>
        <w:rPr>
          <w:rFonts w:ascii="inherit" w:hAnsi="inherit" w:cs="Arial"/>
          <w:color w:val="000000"/>
          <w:sz w:val="22"/>
          <w:szCs w:val="22"/>
        </w:rPr>
        <w:t> на сайте ПФР. Здесь же можно произвести предварительный расчет будущей пенсии в реалиях 2017 года с помощью </w:t>
      </w:r>
      <w:hyperlink r:id="rId7" w:tgtFrame="_blank" w:history="1">
        <w:r>
          <w:rPr>
            <w:rStyle w:val="a4"/>
            <w:rFonts w:ascii="inherit" w:hAnsi="inherit" w:cs="Arial"/>
            <w:color w:val="0B7FA4"/>
            <w:sz w:val="22"/>
            <w:szCs w:val="22"/>
            <w:bdr w:val="none" w:sz="0" w:space="0" w:color="auto" w:frame="1"/>
          </w:rPr>
          <w:t>пенсионного калькулятора</w:t>
        </w:r>
      </w:hyperlink>
      <w:r>
        <w:rPr>
          <w:rFonts w:ascii="inherit" w:hAnsi="inherit" w:cs="Arial"/>
          <w:color w:val="000000"/>
          <w:sz w:val="22"/>
          <w:szCs w:val="22"/>
        </w:rPr>
        <w:t>.</w:t>
      </w:r>
    </w:p>
    <w:p w:rsidR="00813F04" w:rsidRDefault="00813F04" w:rsidP="005C77AD">
      <w:pPr>
        <w:spacing w:after="0" w:line="240" w:lineRule="auto"/>
        <w:jc w:val="right"/>
        <w:textAlignment w:val="baseline"/>
        <w:rPr>
          <w:rStyle w:val="b-share-form-button"/>
          <w:rFonts w:ascii="Verdana" w:hAnsi="Verdana" w:cs="Arial"/>
          <w:sz w:val="21"/>
          <w:szCs w:val="21"/>
          <w:bdr w:val="none" w:sz="0" w:space="0" w:color="auto" w:frame="1"/>
        </w:rPr>
      </w:pPr>
    </w:p>
    <w:p w:rsidR="005C77AD" w:rsidRPr="00C44917" w:rsidRDefault="005C77AD" w:rsidP="005C77AD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>Управление ПФР ГУ-ОПФР по КБР в Чегемском районе</w:t>
      </w:r>
    </w:p>
    <w:p w:rsidR="008C42F6" w:rsidRDefault="008C42F6"/>
    <w:sectPr w:rsidR="008C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A7E45"/>
    <w:multiLevelType w:val="multilevel"/>
    <w:tmpl w:val="E7F2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17"/>
    <w:rsid w:val="000746FA"/>
    <w:rsid w:val="000F6289"/>
    <w:rsid w:val="00142BB4"/>
    <w:rsid w:val="001D7B6E"/>
    <w:rsid w:val="00347627"/>
    <w:rsid w:val="005C77AD"/>
    <w:rsid w:val="006A214D"/>
    <w:rsid w:val="00813F04"/>
    <w:rsid w:val="008C42F6"/>
    <w:rsid w:val="00B30723"/>
    <w:rsid w:val="00C44917"/>
    <w:rsid w:val="00F2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4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4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49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4917"/>
    <w:rPr>
      <w:color w:val="0000FF"/>
      <w:u w:val="single"/>
    </w:rPr>
  </w:style>
  <w:style w:type="character" w:styleId="a5">
    <w:name w:val="Emphasis"/>
    <w:basedOn w:val="a0"/>
    <w:uiPriority w:val="20"/>
    <w:qFormat/>
    <w:rsid w:val="00813F04"/>
    <w:rPr>
      <w:i/>
      <w:iCs/>
    </w:rPr>
  </w:style>
  <w:style w:type="character" w:styleId="a6">
    <w:name w:val="Strong"/>
    <w:basedOn w:val="a0"/>
    <w:uiPriority w:val="22"/>
    <w:qFormat/>
    <w:rsid w:val="00813F04"/>
    <w:rPr>
      <w:b/>
      <w:bCs/>
    </w:rPr>
  </w:style>
  <w:style w:type="character" w:customStyle="1" w:styleId="b-share">
    <w:name w:val="b-share"/>
    <w:basedOn w:val="a0"/>
    <w:rsid w:val="00813F04"/>
  </w:style>
  <w:style w:type="character" w:customStyle="1" w:styleId="b-share-form-button">
    <w:name w:val="b-share-form-button"/>
    <w:basedOn w:val="a0"/>
    <w:rsid w:val="00813F04"/>
  </w:style>
  <w:style w:type="character" w:customStyle="1" w:styleId="text-highlight">
    <w:name w:val="text-highlight"/>
    <w:basedOn w:val="a0"/>
    <w:rsid w:val="000F6289"/>
  </w:style>
  <w:style w:type="paragraph" w:styleId="a7">
    <w:name w:val="Balloon Text"/>
    <w:basedOn w:val="a"/>
    <w:link w:val="a8"/>
    <w:uiPriority w:val="99"/>
    <w:semiHidden/>
    <w:unhideWhenUsed/>
    <w:rsid w:val="00B3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4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4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49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4917"/>
    <w:rPr>
      <w:color w:val="0000FF"/>
      <w:u w:val="single"/>
    </w:rPr>
  </w:style>
  <w:style w:type="character" w:styleId="a5">
    <w:name w:val="Emphasis"/>
    <w:basedOn w:val="a0"/>
    <w:uiPriority w:val="20"/>
    <w:qFormat/>
    <w:rsid w:val="00813F04"/>
    <w:rPr>
      <w:i/>
      <w:iCs/>
    </w:rPr>
  </w:style>
  <w:style w:type="character" w:styleId="a6">
    <w:name w:val="Strong"/>
    <w:basedOn w:val="a0"/>
    <w:uiPriority w:val="22"/>
    <w:qFormat/>
    <w:rsid w:val="00813F04"/>
    <w:rPr>
      <w:b/>
      <w:bCs/>
    </w:rPr>
  </w:style>
  <w:style w:type="character" w:customStyle="1" w:styleId="b-share">
    <w:name w:val="b-share"/>
    <w:basedOn w:val="a0"/>
    <w:rsid w:val="00813F04"/>
  </w:style>
  <w:style w:type="character" w:customStyle="1" w:styleId="b-share-form-button">
    <w:name w:val="b-share-form-button"/>
    <w:basedOn w:val="a0"/>
    <w:rsid w:val="00813F04"/>
  </w:style>
  <w:style w:type="character" w:customStyle="1" w:styleId="text-highlight">
    <w:name w:val="text-highlight"/>
    <w:basedOn w:val="a0"/>
    <w:rsid w:val="000F6289"/>
  </w:style>
  <w:style w:type="paragraph" w:styleId="a7">
    <w:name w:val="Balloon Text"/>
    <w:basedOn w:val="a"/>
    <w:link w:val="a8"/>
    <w:uiPriority w:val="99"/>
    <w:semiHidden/>
    <w:unhideWhenUsed/>
    <w:rsid w:val="00B3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1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9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4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0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8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frf.ru/eservices/cal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2018-08-28T08:25:00Z</dcterms:created>
  <dcterms:modified xsi:type="dcterms:W3CDTF">2018-08-28T08:25:00Z</dcterms:modified>
</cp:coreProperties>
</file>