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7" w:rsidRDefault="00F20767" w:rsidP="00F20767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Пенсионный фонд ждет справок от первокурсников</w:t>
      </w:r>
    </w:p>
    <w:p w:rsidR="00F20767" w:rsidRDefault="00F20767" w:rsidP="00F2076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Специалисты </w:t>
      </w:r>
      <w:r>
        <w:rPr>
          <w:rFonts w:ascii="inherit" w:hAnsi="inherit" w:cs="Arial"/>
          <w:color w:val="000000"/>
          <w:sz w:val="22"/>
          <w:szCs w:val="22"/>
        </w:rPr>
        <w:t>Управления ПФР ГУ-ОПФР по КБР в Чегемском районе</w:t>
      </w:r>
      <w:r>
        <w:rPr>
          <w:rFonts w:ascii="inherit" w:hAnsi="inherit" w:cs="Arial"/>
          <w:color w:val="000000"/>
          <w:sz w:val="22"/>
          <w:szCs w:val="22"/>
        </w:rPr>
        <w:t xml:space="preserve"> напоминают, что зачисленным на очное отделение студентам, получающим пенсию по потере кормильца, нужно представить в ПФР справку из учебного заведения для того, чтобы выплата была продлена.</w:t>
      </w:r>
    </w:p>
    <w:p w:rsidR="00F20767" w:rsidRDefault="00F20767" w:rsidP="00F2076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- Речь идет о детях - получателях пенсий по случаю потери кормильца, которые достигли 18 лет, окончили школу и уже поступили в высшие или средние специальные учебные заведения, </w:t>
      </w:r>
      <w:bookmarkStart w:id="0" w:name="_GoBack"/>
      <w:bookmarkEnd w:id="0"/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- Достаточно принести в Пенсионный фонд справку один раз, в начале обучения, после этого информация о студенте поступает в рамках информационного взаимодействия между ПФР и учебным заведением</w:t>
      </w:r>
      <w:r>
        <w:rPr>
          <w:rFonts w:ascii="inherit" w:hAnsi="inherit" w:cs="Arial"/>
          <w:color w:val="000000"/>
          <w:sz w:val="22"/>
          <w:szCs w:val="22"/>
        </w:rPr>
        <w:t>.</w:t>
      </w:r>
    </w:p>
    <w:p w:rsidR="00F20767" w:rsidRDefault="00F20767" w:rsidP="00F20767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что право на пенсию по случаю потери кормильца имеют нетрудоспособные члены семьи умершего кормильца, состоявшие на его иждивении. Таковыми признаются несовершеннолетние дети, а также дети, обучающиеся по очной форме в образовательных учреждениях всех типов и видов, до окончания обучения, но не дольше чем до достижения ими возраста 23 лет.</w:t>
      </w:r>
    </w:p>
    <w:p w:rsidR="00F20767" w:rsidRDefault="00F20767" w:rsidP="00F20767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При отчислении с очного отделения, переводе на заочное отделение, окончании учебы или достижении студентом 23-летнего возраста выплата пенсии по закону прекращается. О прекращении учебы студент должен немедленно сообщить в территориальный орган Пенсионного фонда. Если произойдет переплата, то Пенсионный фонд будет вынужден взыскать неправомерно полученные средства.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746FA"/>
    <w:rsid w:val="00142BB4"/>
    <w:rsid w:val="005C77AD"/>
    <w:rsid w:val="006A214D"/>
    <w:rsid w:val="00813F04"/>
    <w:rsid w:val="008C42F6"/>
    <w:rsid w:val="00C44917"/>
    <w:rsid w:val="00F2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2018-08-28T08:14:00Z</dcterms:created>
  <dcterms:modified xsi:type="dcterms:W3CDTF">2018-08-28T08:14:00Z</dcterms:modified>
</cp:coreProperties>
</file>