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1DB" w:rsidRDefault="00C741DB" w:rsidP="00C741DB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5"/>
          <w:szCs w:val="35"/>
          <w:lang w:eastAsia="ru-RU"/>
        </w:rPr>
      </w:pPr>
      <w:proofErr w:type="gramStart"/>
      <w:r w:rsidRPr="00C741DB">
        <w:rPr>
          <w:rFonts w:ascii="Arial" w:eastAsia="Times New Roman" w:hAnsi="Arial" w:cs="Arial"/>
          <w:b/>
          <w:bCs/>
          <w:color w:val="000000"/>
          <w:kern w:val="36"/>
          <w:sz w:val="35"/>
          <w:szCs w:val="35"/>
          <w:lang w:eastAsia="ru-RU"/>
        </w:rPr>
        <w:t>ЭТО</w:t>
      </w:r>
      <w:proofErr w:type="gramEnd"/>
      <w:r w:rsidRPr="00C741DB">
        <w:rPr>
          <w:rFonts w:ascii="Arial" w:eastAsia="Times New Roman" w:hAnsi="Arial" w:cs="Arial"/>
          <w:b/>
          <w:bCs/>
          <w:color w:val="000000"/>
          <w:kern w:val="36"/>
          <w:sz w:val="35"/>
          <w:szCs w:val="35"/>
          <w:lang w:eastAsia="ru-RU"/>
        </w:rPr>
        <w:t xml:space="preserve"> ВАЖНО ЗНАТЬ: за </w:t>
      </w:r>
      <w:proofErr w:type="gramStart"/>
      <w:r w:rsidRPr="00C741DB">
        <w:rPr>
          <w:rFonts w:ascii="Arial" w:eastAsia="Times New Roman" w:hAnsi="Arial" w:cs="Arial"/>
          <w:b/>
          <w:bCs/>
          <w:color w:val="000000"/>
          <w:kern w:val="36"/>
          <w:sz w:val="35"/>
          <w:szCs w:val="35"/>
          <w:lang w:eastAsia="ru-RU"/>
        </w:rPr>
        <w:t>какие</w:t>
      </w:r>
      <w:proofErr w:type="gramEnd"/>
      <w:r w:rsidRPr="00C741DB">
        <w:rPr>
          <w:rFonts w:ascii="Arial" w:eastAsia="Times New Roman" w:hAnsi="Arial" w:cs="Arial"/>
          <w:b/>
          <w:bCs/>
          <w:color w:val="000000"/>
          <w:kern w:val="36"/>
          <w:sz w:val="35"/>
          <w:szCs w:val="35"/>
          <w:lang w:eastAsia="ru-RU"/>
        </w:rPr>
        <w:t xml:space="preserve"> периоды социально значимой деятельности начисляются пенсионные баллы?</w:t>
      </w:r>
    </w:p>
    <w:p w:rsidR="00C741DB" w:rsidRPr="00C741DB" w:rsidRDefault="00C741DB" w:rsidP="00C741DB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5"/>
          <w:szCs w:val="35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069539"/>
            <wp:effectExtent l="0" t="0" r="3175" b="7620"/>
            <wp:docPr id="1" name="Рисунок 1" descr="Ð¡Ð¾ÑÐ¸Ð°Ð»ÑÐ½Ð¾ Ð·Ð½Ð°ÑÐ¸Ð¼ÑÐµ Ð¿ÐµÑÐ¸Ð¾Ð´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¡Ð¾ÑÐ¸Ð°Ð»ÑÐ½Ð¾ Ð·Ð½Ð°ÑÐ¸Ð¼ÑÐµ Ð¿ÐµÑÐ¸Ð¾Ð´Ñ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6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1DB" w:rsidRDefault="00C741DB" w:rsidP="00C741DB">
      <w:pPr>
        <w:spacing w:after="0" w:line="240" w:lineRule="auto"/>
        <w:jc w:val="right"/>
        <w:rPr>
          <w:b/>
          <w:sz w:val="24"/>
          <w:szCs w:val="20"/>
        </w:rPr>
      </w:pPr>
    </w:p>
    <w:p w:rsidR="00C741DB" w:rsidRPr="002D116F" w:rsidRDefault="00C741DB" w:rsidP="00C741DB">
      <w:pPr>
        <w:spacing w:after="0" w:line="240" w:lineRule="auto"/>
        <w:jc w:val="right"/>
        <w:rPr>
          <w:b/>
          <w:sz w:val="24"/>
          <w:szCs w:val="20"/>
        </w:rPr>
      </w:pPr>
      <w:bookmarkStart w:id="0" w:name="_GoBack"/>
      <w:bookmarkEnd w:id="0"/>
      <w:r w:rsidRPr="002D116F">
        <w:rPr>
          <w:b/>
          <w:sz w:val="24"/>
          <w:szCs w:val="20"/>
        </w:rPr>
        <w:t>Управление ПФР ГУ-ОПФР по КБР в Чегемском районе</w:t>
      </w:r>
    </w:p>
    <w:p w:rsidR="00C3389F" w:rsidRDefault="00C3389F"/>
    <w:sectPr w:rsidR="00C33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DB"/>
    <w:rsid w:val="00C3389F"/>
    <w:rsid w:val="00C7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41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1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4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41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1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4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2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2018-06-26T12:56:00Z</dcterms:created>
  <dcterms:modified xsi:type="dcterms:W3CDTF">2018-06-26T12:58:00Z</dcterms:modified>
</cp:coreProperties>
</file>