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09" w:rsidRPr="00396C09" w:rsidRDefault="00396C09" w:rsidP="00396C09">
      <w:pPr>
        <w:spacing w:after="192" w:line="288" w:lineRule="atLeast"/>
        <w:textAlignment w:val="baseline"/>
        <w:outlineLvl w:val="0"/>
        <w:rPr>
          <w:rFonts w:ascii="inherit" w:eastAsia="Times New Roman" w:hAnsi="inherit" w:cs="Arial"/>
          <w:b/>
          <w:bCs/>
          <w:color w:val="000000"/>
          <w:kern w:val="36"/>
          <w:sz w:val="35"/>
          <w:szCs w:val="35"/>
          <w:lang w:eastAsia="ru-RU"/>
        </w:rPr>
      </w:pPr>
      <w:r w:rsidRPr="00396C09">
        <w:rPr>
          <w:rFonts w:ascii="inherit" w:eastAsia="Times New Roman" w:hAnsi="inherit" w:cs="Arial"/>
          <w:b/>
          <w:bCs/>
          <w:color w:val="000000"/>
          <w:kern w:val="36"/>
          <w:sz w:val="35"/>
          <w:szCs w:val="35"/>
          <w:lang w:eastAsia="ru-RU"/>
        </w:rPr>
        <w:t xml:space="preserve">Новая ежемесячная выплата из средств материнского капитала: как </w:t>
      </w:r>
      <w:proofErr w:type="gramStart"/>
      <w:r w:rsidRPr="00396C09">
        <w:rPr>
          <w:rFonts w:ascii="inherit" w:eastAsia="Times New Roman" w:hAnsi="inherit" w:cs="Arial"/>
          <w:b/>
          <w:bCs/>
          <w:color w:val="000000"/>
          <w:kern w:val="36"/>
          <w:sz w:val="35"/>
          <w:szCs w:val="35"/>
          <w:lang w:eastAsia="ru-RU"/>
        </w:rPr>
        <w:t>получить и кому положена</w:t>
      </w:r>
      <w:proofErr w:type="gramEnd"/>
    </w:p>
    <w:p w:rsidR="00396C09" w:rsidRPr="00396C09" w:rsidRDefault="00396C09" w:rsidP="00396C09">
      <w:pPr>
        <w:ind w:firstLine="708"/>
        <w:rPr>
          <w:rFonts w:ascii="inherit" w:eastAsia="Times New Roman" w:hAnsi="inherit" w:cs="Arial"/>
          <w:color w:val="000000"/>
          <w:lang w:eastAsia="ru-RU"/>
        </w:rPr>
      </w:pPr>
      <w:r w:rsidRPr="00396C09">
        <w:rPr>
          <w:rFonts w:ascii="inherit" w:eastAsia="Times New Roman" w:hAnsi="inherit" w:cs="Arial"/>
          <w:bCs/>
          <w:color w:val="000000"/>
          <w:bdr w:val="none" w:sz="0" w:space="0" w:color="auto" w:frame="1"/>
          <w:lang w:eastAsia="ru-RU"/>
        </w:rPr>
        <w:t>Управление ПФР ГУ-ОПФР по КБР по Чегемскому району</w:t>
      </w:r>
      <w:r>
        <w:rPr>
          <w:rFonts w:ascii="inherit" w:eastAsia="Times New Roman" w:hAnsi="inherit" w:cs="Arial"/>
          <w:bCs/>
          <w:color w:val="000000"/>
          <w:bdr w:val="none" w:sz="0" w:space="0" w:color="auto" w:frame="1"/>
          <w:lang w:eastAsia="ru-RU"/>
        </w:rPr>
        <w:t xml:space="preserve"> </w:t>
      </w:r>
      <w:r w:rsidRPr="00396C09">
        <w:rPr>
          <w:rFonts w:ascii="inherit" w:eastAsia="Times New Roman" w:hAnsi="inherit" w:cs="Arial"/>
          <w:color w:val="000000"/>
          <w:lang w:eastAsia="ru-RU"/>
        </w:rPr>
        <w:t xml:space="preserve"> напоминает, что Клиентские службы ПФР и МФЦ ведут прием заявлений на ежемесячную выплату из средств материнского капитала.</w:t>
      </w:r>
    </w:p>
    <w:p w:rsidR="00396C09" w:rsidRPr="00396C09" w:rsidRDefault="00396C09" w:rsidP="00396C09">
      <w:pPr>
        <w:spacing w:after="240" w:line="240" w:lineRule="auto"/>
        <w:jc w:val="both"/>
        <w:textAlignment w:val="baseline"/>
        <w:rPr>
          <w:rFonts w:ascii="inherit" w:eastAsia="Times New Roman" w:hAnsi="inherit" w:cs="Arial"/>
          <w:color w:val="000000"/>
          <w:lang w:eastAsia="ru-RU"/>
        </w:rPr>
      </w:pPr>
      <w:r w:rsidRPr="00396C09">
        <w:rPr>
          <w:rFonts w:ascii="inherit" w:eastAsia="Times New Roman" w:hAnsi="inherit" w:cs="Arial"/>
          <w:color w:val="000000"/>
          <w:lang w:eastAsia="ru-RU"/>
        </w:rPr>
        <w:t>Право на получение ежемесячной денежной выплаты из средств материнского капитала имеют семьи, постоянно проживающие на территории РФ, если:</w:t>
      </w:r>
    </w:p>
    <w:p w:rsidR="00396C09" w:rsidRPr="00396C09" w:rsidRDefault="00396C09" w:rsidP="00396C09">
      <w:pPr>
        <w:numPr>
          <w:ilvl w:val="0"/>
          <w:numId w:val="1"/>
        </w:numPr>
        <w:spacing w:after="168" w:line="240" w:lineRule="auto"/>
        <w:ind w:left="0"/>
        <w:jc w:val="both"/>
        <w:textAlignment w:val="baseline"/>
        <w:rPr>
          <w:rFonts w:ascii="inherit" w:eastAsia="Times New Roman" w:hAnsi="inherit" w:cs="Arial"/>
          <w:color w:val="000000"/>
          <w:lang w:eastAsia="ru-RU"/>
        </w:rPr>
      </w:pPr>
      <w:r w:rsidRPr="00396C09">
        <w:rPr>
          <w:rFonts w:ascii="inherit" w:eastAsia="Times New Roman" w:hAnsi="inherit" w:cs="Arial"/>
          <w:color w:val="000000"/>
          <w:lang w:eastAsia="ru-RU"/>
        </w:rPr>
        <w:t>Второй ребенок и мама – граждане Российской Федерации;</w:t>
      </w:r>
    </w:p>
    <w:p w:rsidR="00396C09" w:rsidRPr="00396C09" w:rsidRDefault="00396C09" w:rsidP="00396C09">
      <w:pPr>
        <w:numPr>
          <w:ilvl w:val="0"/>
          <w:numId w:val="1"/>
        </w:numPr>
        <w:spacing w:after="168" w:line="240" w:lineRule="auto"/>
        <w:ind w:left="0"/>
        <w:jc w:val="both"/>
        <w:textAlignment w:val="baseline"/>
        <w:rPr>
          <w:rFonts w:ascii="inherit" w:eastAsia="Times New Roman" w:hAnsi="inherit" w:cs="Arial"/>
          <w:color w:val="000000"/>
          <w:lang w:eastAsia="ru-RU"/>
        </w:rPr>
      </w:pPr>
      <w:r w:rsidRPr="00396C09">
        <w:rPr>
          <w:rFonts w:ascii="inherit" w:eastAsia="Times New Roman" w:hAnsi="inherit" w:cs="Arial"/>
          <w:color w:val="000000"/>
          <w:lang w:eastAsia="ru-RU"/>
        </w:rPr>
        <w:t>Второй ребенок появился в семье после 1 января 2018 года;</w:t>
      </w:r>
    </w:p>
    <w:p w:rsidR="00396C09" w:rsidRPr="00396C09" w:rsidRDefault="00396C09" w:rsidP="00396C09">
      <w:pPr>
        <w:numPr>
          <w:ilvl w:val="0"/>
          <w:numId w:val="1"/>
        </w:numPr>
        <w:spacing w:after="168" w:line="240" w:lineRule="auto"/>
        <w:ind w:left="0"/>
        <w:jc w:val="both"/>
        <w:textAlignment w:val="baseline"/>
        <w:rPr>
          <w:rFonts w:ascii="inherit" w:eastAsia="Times New Roman" w:hAnsi="inherit" w:cs="Arial"/>
          <w:color w:val="000000"/>
          <w:lang w:eastAsia="ru-RU"/>
        </w:rPr>
      </w:pPr>
      <w:r w:rsidRPr="00396C09">
        <w:rPr>
          <w:rFonts w:ascii="inherit" w:eastAsia="Times New Roman" w:hAnsi="inherit" w:cs="Arial"/>
          <w:color w:val="000000"/>
          <w:lang w:eastAsia="ru-RU"/>
        </w:rPr>
        <w:t>Размер дохода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w:t>
      </w:r>
    </w:p>
    <w:p w:rsidR="00396C09" w:rsidRPr="00396C09" w:rsidRDefault="00396C09" w:rsidP="00396C09">
      <w:pPr>
        <w:spacing w:after="240" w:line="240" w:lineRule="auto"/>
        <w:ind w:firstLine="708"/>
        <w:jc w:val="both"/>
        <w:textAlignment w:val="baseline"/>
        <w:rPr>
          <w:rFonts w:ascii="inherit" w:eastAsia="Times New Roman" w:hAnsi="inherit" w:cs="Arial"/>
          <w:color w:val="000000"/>
          <w:lang w:eastAsia="ru-RU"/>
        </w:rPr>
      </w:pPr>
      <w:r w:rsidRPr="00396C09">
        <w:rPr>
          <w:rFonts w:ascii="inherit" w:eastAsia="Times New Roman" w:hAnsi="inherit" w:cs="Arial"/>
          <w:color w:val="000000"/>
          <w:lang w:eastAsia="ru-RU"/>
        </w:rPr>
        <w:t>Ежемесячная выплата осуществляется в течение полутора лет со дня рождения ребенка, однако первый выплатной период рассчитан на год. После этого необходимо подать новое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w:t>
      </w:r>
    </w:p>
    <w:p w:rsidR="00396C09" w:rsidRPr="00396C09" w:rsidRDefault="00396C09" w:rsidP="00396C09">
      <w:pPr>
        <w:spacing w:after="0" w:line="240" w:lineRule="auto"/>
        <w:jc w:val="both"/>
        <w:textAlignment w:val="baseline"/>
        <w:rPr>
          <w:rFonts w:ascii="inherit" w:eastAsia="Times New Roman" w:hAnsi="inherit" w:cs="Arial"/>
          <w:color w:val="000000"/>
          <w:lang w:eastAsia="ru-RU"/>
        </w:rPr>
      </w:pPr>
      <w:r w:rsidRPr="00396C09">
        <w:rPr>
          <w:rFonts w:ascii="inherit" w:eastAsia="Times New Roman" w:hAnsi="inherit" w:cs="Arial"/>
          <w:color w:val="000000"/>
          <w:lang w:eastAsia="ru-RU"/>
        </w:rPr>
        <w:t>Подать заявление о назначении ежемесячной выплаты можно в любое время в течение полутора лет со дня рождения ребенка</w:t>
      </w:r>
    </w:p>
    <w:p w:rsidR="000B2486" w:rsidRDefault="000B2486" w:rsidP="00396C09">
      <w:pPr>
        <w:jc w:val="right"/>
      </w:pPr>
    </w:p>
    <w:p w:rsidR="00396C09" w:rsidRPr="00384465" w:rsidRDefault="00396C09" w:rsidP="00396C09">
      <w:pPr>
        <w:jc w:val="right"/>
      </w:pPr>
      <w:r w:rsidRPr="00384465">
        <w:rPr>
          <w:rFonts w:ascii="inherit" w:eastAsia="Times New Roman" w:hAnsi="inherit" w:cs="Arial"/>
          <w:b/>
          <w:bCs/>
          <w:color w:val="000000"/>
          <w:bdr w:val="none" w:sz="0" w:space="0" w:color="auto" w:frame="1"/>
          <w:lang w:eastAsia="ru-RU"/>
        </w:rPr>
        <w:t>Управление ПФР ГУ-ОПФР по КБР по Чегемскому району</w:t>
      </w:r>
    </w:p>
    <w:p w:rsidR="00396C09" w:rsidRDefault="00396C09" w:rsidP="00396C09">
      <w:pPr>
        <w:jc w:val="right"/>
      </w:pPr>
      <w:bookmarkStart w:id="0" w:name="_GoBack"/>
      <w:bookmarkEnd w:id="0"/>
    </w:p>
    <w:sectPr w:rsidR="00396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21AE"/>
    <w:multiLevelType w:val="multilevel"/>
    <w:tmpl w:val="9EC0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09"/>
    <w:rsid w:val="000B2486"/>
    <w:rsid w:val="0039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96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C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96C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6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C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96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C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96C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6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2112">
      <w:bodyDiv w:val="1"/>
      <w:marLeft w:val="0"/>
      <w:marRight w:val="0"/>
      <w:marTop w:val="0"/>
      <w:marBottom w:val="0"/>
      <w:divBdr>
        <w:top w:val="none" w:sz="0" w:space="0" w:color="auto"/>
        <w:left w:val="none" w:sz="0" w:space="0" w:color="auto"/>
        <w:bottom w:val="none" w:sz="0" w:space="0" w:color="auto"/>
        <w:right w:val="none" w:sz="0" w:space="0" w:color="auto"/>
      </w:divBdr>
      <w:divsChild>
        <w:div w:id="1057827322">
          <w:marLeft w:val="0"/>
          <w:marRight w:val="0"/>
          <w:marTop w:val="0"/>
          <w:marBottom w:val="0"/>
          <w:divBdr>
            <w:top w:val="none" w:sz="0" w:space="0" w:color="auto"/>
            <w:left w:val="none" w:sz="0" w:space="0" w:color="auto"/>
            <w:bottom w:val="none" w:sz="0" w:space="0" w:color="auto"/>
            <w:right w:val="none" w:sz="0" w:space="0" w:color="auto"/>
          </w:divBdr>
          <w:divsChild>
            <w:div w:id="1594707028">
              <w:marLeft w:val="0"/>
              <w:marRight w:val="0"/>
              <w:marTop w:val="0"/>
              <w:marBottom w:val="0"/>
              <w:divBdr>
                <w:top w:val="none" w:sz="0" w:space="0" w:color="auto"/>
                <w:left w:val="none" w:sz="0" w:space="0" w:color="auto"/>
                <w:bottom w:val="none" w:sz="0" w:space="0" w:color="auto"/>
                <w:right w:val="none" w:sz="0" w:space="0" w:color="auto"/>
              </w:divBdr>
            </w:div>
          </w:divsChild>
        </w:div>
        <w:div w:id="1629700948">
          <w:marLeft w:val="0"/>
          <w:marRight w:val="0"/>
          <w:marTop w:val="0"/>
          <w:marBottom w:val="0"/>
          <w:divBdr>
            <w:top w:val="none" w:sz="0" w:space="0" w:color="auto"/>
            <w:left w:val="none" w:sz="0" w:space="0" w:color="auto"/>
            <w:bottom w:val="none" w:sz="0" w:space="0" w:color="auto"/>
            <w:right w:val="none" w:sz="0" w:space="0" w:color="auto"/>
          </w:divBdr>
          <w:divsChild>
            <w:div w:id="480073867">
              <w:marLeft w:val="0"/>
              <w:marRight w:val="0"/>
              <w:marTop w:val="0"/>
              <w:marBottom w:val="0"/>
              <w:divBdr>
                <w:top w:val="none" w:sz="0" w:space="0" w:color="auto"/>
                <w:left w:val="none" w:sz="0" w:space="0" w:color="auto"/>
                <w:bottom w:val="none" w:sz="0" w:space="0" w:color="auto"/>
                <w:right w:val="none" w:sz="0" w:space="0" w:color="auto"/>
              </w:divBdr>
              <w:divsChild>
                <w:div w:id="820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2018-02-26T13:45:00Z</dcterms:created>
  <dcterms:modified xsi:type="dcterms:W3CDTF">2018-02-26T13:46:00Z</dcterms:modified>
</cp:coreProperties>
</file>