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0" w:rsidRPr="00956CF0" w:rsidRDefault="00956CF0" w:rsidP="00956CF0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56CF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Ежемесячная отчетность за декабрь 2018 года</w:t>
      </w:r>
    </w:p>
    <w:p w:rsidR="00956CF0" w:rsidRPr="00956CF0" w:rsidRDefault="00956CF0" w:rsidP="00956CF0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FF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в Чегемском районе </w:t>
      </w:r>
      <w:r w:rsidRPr="00956CF0">
        <w:rPr>
          <w:rFonts w:ascii="inherit" w:eastAsia="Times New Roman" w:hAnsi="inherit" w:cs="Arial"/>
          <w:color w:val="000000"/>
          <w:lang w:eastAsia="ru-RU"/>
        </w:rPr>
        <w:t>напоминает страхователям р</w:t>
      </w:r>
      <w:r>
        <w:rPr>
          <w:rFonts w:ascii="inherit" w:eastAsia="Times New Roman" w:hAnsi="inherit" w:cs="Arial"/>
          <w:color w:val="000000"/>
          <w:lang w:eastAsia="ru-RU"/>
        </w:rPr>
        <w:t>айона</w:t>
      </w:r>
      <w:r w:rsidRPr="00956CF0">
        <w:rPr>
          <w:rFonts w:ascii="inherit" w:eastAsia="Times New Roman" w:hAnsi="inherit" w:cs="Arial"/>
          <w:color w:val="000000"/>
          <w:lang w:eastAsia="ru-RU"/>
        </w:rPr>
        <w:t>, что с 1 января 2019 года стартует очередная отчетная кампания по приему ежемесячной отчетности по персонифицированному учету за декабрь 2018г. </w:t>
      </w:r>
      <w:r w:rsidRPr="00956CF0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Срок представления отчетности – не позднее 15 января 2019г.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В соответствии с п. 2.2 ст. 11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27-ФЗ), страхователь представляет о каждом работающем у него застрахованном лице (включая лиц, заключивших договоры гражданско-правового характера) следующие сведения: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1) страховой номер индивидуального лицевого счета;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2) фамилию, имя и отчество;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Перед отправкой  в органы ПФР (по месту регистрации страхователя) подготовленную отчетность необходимо проверить на форматно-логический контроль, используя программу  проверки  ПО ПД.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 xml:space="preserve">В соответствии с Федеральным законом  № 27-ФЗ, в случае получения отрицательного протокола, </w:t>
      </w:r>
      <w:bookmarkStart w:id="0" w:name="_GoBack"/>
      <w:bookmarkEnd w:id="0"/>
      <w:r w:rsidRPr="00956CF0">
        <w:rPr>
          <w:rFonts w:ascii="inherit" w:eastAsia="Times New Roman" w:hAnsi="inherit" w:cs="Arial"/>
          <w:color w:val="000000"/>
          <w:lang w:eastAsia="ru-RU"/>
        </w:rPr>
        <w:t>ошибки в отчетности должны быть устранены в течение 5 рабочих дней.</w:t>
      </w:r>
    </w:p>
    <w:p w:rsidR="00956CF0" w:rsidRPr="00956CF0" w:rsidRDefault="00956CF0" w:rsidP="00956CF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6CF0">
        <w:rPr>
          <w:rFonts w:ascii="inherit" w:eastAsia="Times New Roman" w:hAnsi="inherit" w:cs="Arial"/>
          <w:color w:val="000000"/>
          <w:lang w:eastAsia="ru-RU"/>
        </w:rPr>
        <w:t>За непредставление в установленные Федеральным законом от 01.04.1996 № 27-ФЗ сроки индивидуальных сведений либо представление страхователем неполных и (или) недостоверных сведений о застрахованных лицах,  страхователь несет ответственность в соответствии со ст. 17 указанного Закона. К должностному лицу, допустившему нарушение законодательства, применяется административный штраф в размере от 300 до 500 рублей (ст. 15.33.2 КОАП РФ).</w:t>
      </w:r>
    </w:p>
    <w:p w:rsidR="00AF4614" w:rsidRDefault="00AF4614"/>
    <w:sectPr w:rsidR="00A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0"/>
    <w:rsid w:val="00956CF0"/>
    <w:rsid w:val="00A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5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2019-01-09T07:57:00Z</dcterms:created>
  <dcterms:modified xsi:type="dcterms:W3CDTF">2019-01-09T08:00:00Z</dcterms:modified>
</cp:coreProperties>
</file>